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272C3" w:rsidRDefault="00B272C3" w:rsidP="00B272C3">
      <w:pPr>
        <w:jc w:val="center"/>
        <w:rPr>
          <w:rFonts w:ascii="Trebuchet MS" w:hAnsi="Trebuchet MS" w:cs="Arial"/>
          <w:sz w:val="32"/>
          <w:szCs w:val="32"/>
        </w:rPr>
      </w:pPr>
      <w:r>
        <w:rPr>
          <w:rFonts w:ascii="Trebuchet MS" w:hAnsi="Trebuchet MS" w:cs="Arial"/>
          <w:noProof/>
          <w:sz w:val="32"/>
          <w:szCs w:val="32"/>
          <w:lang w:eastAsia="en-GB"/>
        </w:rPr>
        <w:drawing>
          <wp:inline distT="0" distB="0" distL="0" distR="0">
            <wp:extent cx="1906002" cy="1430058"/>
            <wp:effectExtent l="19050" t="0" r="0" b="0"/>
            <wp:docPr id="3" name="Picture 1" descr="C:\Users\Rayner\Pictures\2015-08-08 001\IMG_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ner\Pictures\2015-08-08 001\IMG_0612.JPG"/>
                    <pic:cNvPicPr>
                      <a:picLocks noChangeAspect="1" noChangeArrowheads="1"/>
                    </pic:cNvPicPr>
                  </pic:nvPicPr>
                  <pic:blipFill>
                    <a:blip r:embed="rId5" cstate="print"/>
                    <a:srcRect/>
                    <a:stretch>
                      <a:fillRect/>
                    </a:stretch>
                  </pic:blipFill>
                  <pic:spPr bwMode="auto">
                    <a:xfrm>
                      <a:off x="0" y="0"/>
                      <a:ext cx="1931020" cy="1448829"/>
                    </a:xfrm>
                    <a:prstGeom prst="rect">
                      <a:avLst/>
                    </a:prstGeom>
                    <a:noFill/>
                    <a:ln w="9525">
                      <a:noFill/>
                      <a:miter lim="800000"/>
                      <a:headEnd/>
                      <a:tailEnd/>
                    </a:ln>
                  </pic:spPr>
                </pic:pic>
              </a:graphicData>
            </a:graphic>
          </wp:inline>
        </w:drawing>
      </w:r>
    </w:p>
    <w:p w:rsidR="00B272C3" w:rsidRPr="00426E52" w:rsidRDefault="00B272C3" w:rsidP="002F01E9">
      <w:pPr>
        <w:jc w:val="both"/>
        <w:rPr>
          <w:rFonts w:ascii="Trebuchet MS" w:hAnsi="Trebuchet MS" w:cs="Arial"/>
          <w:sz w:val="16"/>
          <w:szCs w:val="16"/>
        </w:rPr>
      </w:pPr>
    </w:p>
    <w:p w:rsidR="002F01E9" w:rsidRDefault="00B272C3" w:rsidP="002F01E9">
      <w:pPr>
        <w:jc w:val="both"/>
        <w:rPr>
          <w:rFonts w:ascii="Trebuchet MS" w:hAnsi="Trebuchet MS" w:cs="Arial"/>
          <w:sz w:val="20"/>
          <w:szCs w:val="20"/>
        </w:rPr>
      </w:pPr>
      <w:r w:rsidRPr="00D627CD">
        <w:rPr>
          <w:rFonts w:ascii="Trebuchet MS" w:hAnsi="Trebuchet MS" w:cs="Arial"/>
          <w:color w:val="FF0000"/>
          <w:sz w:val="32"/>
          <w:szCs w:val="32"/>
        </w:rPr>
        <w:sym w:font="Wingdings 2" w:char="F07B"/>
      </w:r>
      <w:r>
        <w:rPr>
          <w:rFonts w:ascii="Trebuchet MS" w:hAnsi="Trebuchet MS" w:cs="Arial"/>
          <w:sz w:val="32"/>
          <w:szCs w:val="32"/>
        </w:rPr>
        <w:t xml:space="preserve"> </w:t>
      </w:r>
      <w:r w:rsidR="002F01E9" w:rsidRPr="00BC0954">
        <w:rPr>
          <w:rFonts w:ascii="Trebuchet MS" w:hAnsi="Trebuchet MS" w:cs="Arial"/>
          <w:sz w:val="20"/>
          <w:szCs w:val="20"/>
        </w:rPr>
        <w:t xml:space="preserve">The All Saints Altar in the part of the </w:t>
      </w:r>
      <w:proofErr w:type="spellStart"/>
      <w:r w:rsidR="002F01E9" w:rsidRPr="00BC0954">
        <w:rPr>
          <w:rFonts w:ascii="Trebuchet MS" w:hAnsi="Trebuchet MS" w:cs="Arial"/>
          <w:sz w:val="20"/>
          <w:szCs w:val="20"/>
        </w:rPr>
        <w:t>builing</w:t>
      </w:r>
      <w:proofErr w:type="spellEnd"/>
      <w:r w:rsidR="002F01E9" w:rsidRPr="00BC0954">
        <w:rPr>
          <w:rFonts w:ascii="Trebuchet MS" w:hAnsi="Trebuchet MS" w:cs="Arial"/>
          <w:sz w:val="20"/>
          <w:szCs w:val="20"/>
        </w:rPr>
        <w:t xml:space="preserve"> which now forms the Community </w:t>
      </w:r>
      <w:proofErr w:type="gramStart"/>
      <w:r w:rsidR="002F01E9" w:rsidRPr="00BC0954">
        <w:rPr>
          <w:rFonts w:ascii="Trebuchet MS" w:hAnsi="Trebuchet MS" w:cs="Arial"/>
          <w:sz w:val="20"/>
          <w:szCs w:val="20"/>
        </w:rPr>
        <w:t>Hall,</w:t>
      </w:r>
      <w:proofErr w:type="gramEnd"/>
      <w:r w:rsidR="002F01E9" w:rsidRPr="00BC0954">
        <w:rPr>
          <w:rFonts w:ascii="Trebuchet MS" w:hAnsi="Trebuchet MS" w:cs="Arial"/>
          <w:sz w:val="20"/>
          <w:szCs w:val="20"/>
        </w:rPr>
        <w:t xml:space="preserve"> was originally in the All Saints Mission. The central piece of the </w:t>
      </w:r>
      <w:proofErr w:type="spellStart"/>
      <w:r w:rsidR="002F01E9" w:rsidRPr="00BC0954">
        <w:rPr>
          <w:rFonts w:ascii="Trebuchet MS" w:hAnsi="Trebuchet MS" w:cs="Arial"/>
          <w:sz w:val="20"/>
          <w:szCs w:val="20"/>
        </w:rPr>
        <w:t>reredos</w:t>
      </w:r>
      <w:proofErr w:type="spellEnd"/>
      <w:r w:rsidR="002F01E9" w:rsidRPr="00BC0954">
        <w:rPr>
          <w:rFonts w:ascii="Trebuchet MS" w:hAnsi="Trebuchet MS" w:cs="Arial"/>
          <w:sz w:val="20"/>
          <w:szCs w:val="20"/>
        </w:rPr>
        <w:t>, showing Christ’s removal from the cross, is a 17</w:t>
      </w:r>
      <w:r w:rsidR="002F01E9" w:rsidRPr="00BC0954">
        <w:rPr>
          <w:rFonts w:ascii="Trebuchet MS" w:hAnsi="Trebuchet MS" w:cs="Arial"/>
          <w:sz w:val="20"/>
          <w:szCs w:val="20"/>
          <w:vertAlign w:val="superscript"/>
        </w:rPr>
        <w:t>th</w:t>
      </w:r>
      <w:r w:rsidR="002F01E9" w:rsidRPr="00BC0954">
        <w:rPr>
          <w:rFonts w:ascii="Trebuchet MS" w:hAnsi="Trebuchet MS" w:cs="Arial"/>
          <w:sz w:val="20"/>
          <w:szCs w:val="20"/>
        </w:rPr>
        <w:t xml:space="preserve"> or 18</w:t>
      </w:r>
      <w:r w:rsidR="002F01E9" w:rsidRPr="00BC0954">
        <w:rPr>
          <w:rFonts w:ascii="Trebuchet MS" w:hAnsi="Trebuchet MS" w:cs="Arial"/>
          <w:sz w:val="20"/>
          <w:szCs w:val="20"/>
          <w:vertAlign w:val="superscript"/>
        </w:rPr>
        <w:t>th</w:t>
      </w:r>
      <w:r w:rsidR="002F01E9" w:rsidRPr="00BC0954">
        <w:rPr>
          <w:rFonts w:ascii="Trebuchet MS" w:hAnsi="Trebuchet MS" w:cs="Arial"/>
          <w:sz w:val="20"/>
          <w:szCs w:val="20"/>
        </w:rPr>
        <w:t xml:space="preserve"> century copy of a painting by </w:t>
      </w:r>
      <w:proofErr w:type="spellStart"/>
      <w:r w:rsidR="002F01E9" w:rsidRPr="00BC0954">
        <w:rPr>
          <w:rFonts w:ascii="Trebuchet MS" w:hAnsi="Trebuchet MS" w:cs="Arial"/>
          <w:sz w:val="20"/>
          <w:szCs w:val="20"/>
        </w:rPr>
        <w:t>Reubens</w:t>
      </w:r>
      <w:proofErr w:type="spellEnd"/>
      <w:r w:rsidR="002F01E9" w:rsidRPr="00BC0954">
        <w:rPr>
          <w:rFonts w:ascii="Trebuchet MS" w:hAnsi="Trebuchet MS" w:cs="Arial"/>
          <w:sz w:val="20"/>
          <w:szCs w:val="20"/>
        </w:rPr>
        <w:t xml:space="preserve"> (or </w:t>
      </w:r>
      <w:r w:rsidR="008E4702">
        <w:rPr>
          <w:rFonts w:ascii="Trebuchet MS" w:hAnsi="Trebuchet MS" w:cs="Arial"/>
          <w:sz w:val="20"/>
          <w:szCs w:val="20"/>
        </w:rPr>
        <w:t>some</w:t>
      </w:r>
      <w:r w:rsidR="002F01E9" w:rsidRPr="00BC0954">
        <w:rPr>
          <w:rFonts w:ascii="Trebuchet MS" w:hAnsi="Trebuchet MS" w:cs="Arial"/>
          <w:sz w:val="20"/>
          <w:szCs w:val="20"/>
        </w:rPr>
        <w:t xml:space="preserve">one </w:t>
      </w:r>
      <w:r w:rsidR="008E4702">
        <w:rPr>
          <w:rFonts w:ascii="Trebuchet MS" w:hAnsi="Trebuchet MS" w:cs="Arial"/>
          <w:sz w:val="20"/>
          <w:szCs w:val="20"/>
        </w:rPr>
        <w:t>from</w:t>
      </w:r>
      <w:r w:rsidR="002F01E9" w:rsidRPr="00BC0954">
        <w:rPr>
          <w:rFonts w:ascii="Trebuchet MS" w:hAnsi="Trebuchet MS" w:cs="Arial"/>
          <w:sz w:val="20"/>
          <w:szCs w:val="20"/>
        </w:rPr>
        <w:t xml:space="preserve"> his workshop). </w:t>
      </w:r>
      <w:r w:rsidR="00956A95" w:rsidRPr="00BC0954">
        <w:rPr>
          <w:rFonts w:ascii="Trebuchet MS" w:hAnsi="Trebuchet MS" w:cs="Arial"/>
          <w:sz w:val="20"/>
          <w:szCs w:val="20"/>
        </w:rPr>
        <w:t>The side panels, depicting various saints, are by T. Noyes Lewis.</w:t>
      </w:r>
      <w:r w:rsidR="00956A95">
        <w:rPr>
          <w:rFonts w:ascii="Trebuchet MS" w:hAnsi="Trebuchet MS" w:cs="Arial"/>
          <w:sz w:val="20"/>
          <w:szCs w:val="20"/>
        </w:rPr>
        <w:t xml:space="preserve"> The reredos</w:t>
      </w:r>
      <w:r w:rsidR="002F01E9" w:rsidRPr="00BC0954">
        <w:rPr>
          <w:rFonts w:ascii="Trebuchet MS" w:hAnsi="Trebuchet MS" w:cs="Arial"/>
          <w:sz w:val="20"/>
          <w:szCs w:val="20"/>
        </w:rPr>
        <w:t xml:space="preserve"> was donated by a group of supporters which included Lady Churchill, widow of Winston Churchill’s uncle.</w:t>
      </w:r>
      <w:r w:rsidR="008E4702">
        <w:rPr>
          <w:rFonts w:ascii="Trebuchet MS" w:hAnsi="Trebuchet MS" w:cs="Arial"/>
          <w:sz w:val="20"/>
          <w:szCs w:val="20"/>
        </w:rPr>
        <w:t xml:space="preserve"> </w:t>
      </w:r>
    </w:p>
    <w:p w:rsidR="002F01E9" w:rsidRPr="00426E52" w:rsidRDefault="002F01E9" w:rsidP="002F01E9">
      <w:pPr>
        <w:jc w:val="both"/>
        <w:rPr>
          <w:rFonts w:ascii="Trebuchet MS" w:hAnsi="Trebuchet MS" w:cs="Arial"/>
          <w:sz w:val="16"/>
          <w:szCs w:val="16"/>
        </w:rPr>
      </w:pPr>
    </w:p>
    <w:p w:rsidR="002F01E9" w:rsidRPr="00170FD2" w:rsidRDefault="002F01E9" w:rsidP="002F01E9">
      <w:pPr>
        <w:jc w:val="center"/>
        <w:rPr>
          <w:rFonts w:ascii="Trebuchet MS" w:hAnsi="Trebuchet MS" w:cs="Arial"/>
          <w:b/>
          <w:i/>
          <w:sz w:val="20"/>
          <w:szCs w:val="20"/>
          <w:u w:val="single"/>
        </w:rPr>
      </w:pPr>
      <w:r>
        <w:rPr>
          <w:rFonts w:ascii="Trebuchet MS" w:hAnsi="Trebuchet MS" w:cs="Arial"/>
          <w:b/>
          <w:i/>
          <w:sz w:val="20"/>
          <w:szCs w:val="20"/>
          <w:u w:val="single"/>
        </w:rPr>
        <w:t>The remaining ‘highlights’ are outside, and are not shown on the plan</w:t>
      </w:r>
    </w:p>
    <w:p w:rsidR="002F01E9" w:rsidRPr="00426E52" w:rsidRDefault="002F01E9" w:rsidP="002F01E9">
      <w:pPr>
        <w:jc w:val="both"/>
        <w:rPr>
          <w:rFonts w:ascii="Trebuchet MS" w:hAnsi="Trebuchet MS" w:cs="Arial"/>
          <w:sz w:val="16"/>
          <w:szCs w:val="16"/>
        </w:rPr>
      </w:pPr>
    </w:p>
    <w:p w:rsidR="00B272C3" w:rsidRDefault="00B272C3" w:rsidP="00B272C3">
      <w:pPr>
        <w:jc w:val="center"/>
        <w:rPr>
          <w:rFonts w:ascii="Trebuchet MS" w:hAnsi="Trebuchet MS" w:cs="Arial"/>
          <w:sz w:val="20"/>
          <w:szCs w:val="20"/>
        </w:rPr>
      </w:pPr>
      <w:r>
        <w:rPr>
          <w:rFonts w:ascii="Trebuchet MS" w:hAnsi="Trebuchet MS" w:cs="Arial"/>
          <w:noProof/>
          <w:sz w:val="20"/>
          <w:szCs w:val="20"/>
          <w:lang w:eastAsia="en-GB"/>
        </w:rPr>
        <w:drawing>
          <wp:inline distT="0" distB="0" distL="0" distR="0">
            <wp:extent cx="1831273" cy="1373991"/>
            <wp:effectExtent l="19050" t="0" r="0" b="0"/>
            <wp:docPr id="10" name="Picture 4" descr="C:\Users\Rayner\Pictures\2015-08-08 001\IMG_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yner\Pictures\2015-08-08 001\IMG_0609.JPG"/>
                    <pic:cNvPicPr>
                      <a:picLocks noChangeAspect="1" noChangeArrowheads="1"/>
                    </pic:cNvPicPr>
                  </pic:nvPicPr>
                  <pic:blipFill>
                    <a:blip r:embed="rId6" cstate="print"/>
                    <a:srcRect/>
                    <a:stretch>
                      <a:fillRect/>
                    </a:stretch>
                  </pic:blipFill>
                  <pic:spPr bwMode="auto">
                    <a:xfrm>
                      <a:off x="0" y="0"/>
                      <a:ext cx="1827358" cy="1371054"/>
                    </a:xfrm>
                    <a:prstGeom prst="rect">
                      <a:avLst/>
                    </a:prstGeom>
                    <a:noFill/>
                    <a:ln w="9525">
                      <a:noFill/>
                      <a:miter lim="800000"/>
                      <a:headEnd/>
                      <a:tailEnd/>
                    </a:ln>
                  </pic:spPr>
                </pic:pic>
              </a:graphicData>
            </a:graphic>
          </wp:inline>
        </w:drawing>
      </w:r>
    </w:p>
    <w:p w:rsidR="00B272C3" w:rsidRPr="00B272C3" w:rsidRDefault="00B272C3" w:rsidP="002F01E9">
      <w:pPr>
        <w:jc w:val="both"/>
        <w:rPr>
          <w:rFonts w:ascii="Trebuchet MS" w:hAnsi="Trebuchet MS" w:cs="Arial"/>
          <w:sz w:val="16"/>
          <w:szCs w:val="16"/>
        </w:rPr>
      </w:pPr>
    </w:p>
    <w:p w:rsidR="002F01E9" w:rsidRDefault="002F01E9" w:rsidP="002F01E9">
      <w:pPr>
        <w:jc w:val="both"/>
        <w:rPr>
          <w:rFonts w:ascii="Trebuchet MS" w:hAnsi="Trebuchet MS" w:cs="Arial"/>
          <w:sz w:val="20"/>
          <w:szCs w:val="20"/>
        </w:rPr>
      </w:pPr>
      <w:r w:rsidRPr="00D627CD">
        <w:rPr>
          <w:rFonts w:ascii="Trebuchet MS" w:hAnsi="Trebuchet MS" w:cs="Arial"/>
          <w:color w:val="FF0000"/>
          <w:sz w:val="32"/>
          <w:szCs w:val="32"/>
        </w:rPr>
        <w:sym w:font="Wingdings 2" w:char="F07C"/>
      </w:r>
      <w:r w:rsidR="005F0CAD">
        <w:rPr>
          <w:rFonts w:ascii="Trebuchet MS" w:hAnsi="Trebuchet MS" w:cs="Arial"/>
          <w:sz w:val="32"/>
          <w:szCs w:val="32"/>
        </w:rPr>
        <w:t xml:space="preserve"> </w:t>
      </w:r>
      <w:r w:rsidR="008E4702">
        <w:rPr>
          <w:rFonts w:ascii="Trebuchet MS" w:hAnsi="Trebuchet MS" w:cs="Arial"/>
          <w:sz w:val="20"/>
          <w:szCs w:val="20"/>
        </w:rPr>
        <w:t xml:space="preserve">The </w:t>
      </w:r>
      <w:proofErr w:type="gramStart"/>
      <w:r w:rsidR="008E4702">
        <w:rPr>
          <w:rFonts w:ascii="Trebuchet MS" w:hAnsi="Trebuchet MS" w:cs="Arial"/>
          <w:sz w:val="20"/>
          <w:szCs w:val="20"/>
        </w:rPr>
        <w:t xml:space="preserve">parish </w:t>
      </w:r>
      <w:r w:rsidRPr="00BC0954">
        <w:rPr>
          <w:rFonts w:ascii="Trebuchet MS" w:hAnsi="Trebuchet MS" w:cs="Arial"/>
          <w:sz w:val="20"/>
          <w:szCs w:val="20"/>
        </w:rPr>
        <w:t xml:space="preserve"> became</w:t>
      </w:r>
      <w:proofErr w:type="gramEnd"/>
      <w:r w:rsidRPr="00BC0954">
        <w:rPr>
          <w:rFonts w:ascii="Trebuchet MS" w:hAnsi="Trebuchet MS" w:cs="Arial"/>
          <w:sz w:val="20"/>
          <w:szCs w:val="20"/>
        </w:rPr>
        <w:t xml:space="preserve"> </w:t>
      </w:r>
      <w:r w:rsidR="008E4702">
        <w:rPr>
          <w:rFonts w:ascii="Trebuchet MS" w:hAnsi="Trebuchet MS" w:cs="Arial"/>
          <w:sz w:val="20"/>
          <w:szCs w:val="20"/>
        </w:rPr>
        <w:t xml:space="preserve">a pioneer </w:t>
      </w:r>
      <w:r w:rsidRPr="00BC0954">
        <w:rPr>
          <w:rFonts w:ascii="Trebuchet MS" w:hAnsi="Trebuchet MS" w:cs="Arial"/>
          <w:sz w:val="20"/>
          <w:szCs w:val="20"/>
        </w:rPr>
        <w:t>in solar energy in 2010 when the new roof incorporated photovoltaic tiles, which blend with the grey slates. They are best seen by crossing the road from the main doors of the church. The parish received a large grant from the London Borough of Islington, and a government grant towards the cost. Since a government grant had been awarded, the paris</w:t>
      </w:r>
      <w:r>
        <w:rPr>
          <w:rFonts w:ascii="Trebuchet MS" w:hAnsi="Trebuchet MS" w:cs="Arial"/>
          <w:sz w:val="20"/>
          <w:szCs w:val="20"/>
        </w:rPr>
        <w:t>h is not paid for any additional electricity generated</w:t>
      </w:r>
      <w:r w:rsidR="008E4702">
        <w:rPr>
          <w:rFonts w:ascii="Trebuchet MS" w:hAnsi="Trebuchet MS" w:cs="Arial"/>
          <w:sz w:val="20"/>
          <w:szCs w:val="20"/>
        </w:rPr>
        <w:t>.</w:t>
      </w:r>
      <w:r w:rsidRPr="00BC0954">
        <w:rPr>
          <w:rFonts w:ascii="Trebuchet MS" w:hAnsi="Trebuchet MS" w:cs="Arial"/>
          <w:sz w:val="20"/>
          <w:szCs w:val="20"/>
        </w:rPr>
        <w:t xml:space="preserve"> </w:t>
      </w:r>
    </w:p>
    <w:p w:rsidR="002F01E9" w:rsidRPr="00170FD2" w:rsidRDefault="002F01E9" w:rsidP="002F01E9">
      <w:pPr>
        <w:jc w:val="both"/>
        <w:rPr>
          <w:rFonts w:ascii="Trebuchet MS" w:hAnsi="Trebuchet MS" w:cs="Arial"/>
          <w:sz w:val="8"/>
          <w:szCs w:val="8"/>
        </w:rPr>
      </w:pPr>
    </w:p>
    <w:p w:rsidR="002F01E9" w:rsidRDefault="002F01E9" w:rsidP="002F01E9">
      <w:pPr>
        <w:jc w:val="center"/>
        <w:rPr>
          <w:rFonts w:ascii="Trebuchet MS" w:hAnsi="Trebuchet MS" w:cs="Arial"/>
          <w:sz w:val="20"/>
          <w:szCs w:val="20"/>
        </w:rPr>
      </w:pPr>
      <w:r w:rsidRPr="00170FD2">
        <w:rPr>
          <w:rFonts w:ascii="Trebuchet MS" w:hAnsi="Trebuchet MS" w:cs="Arial"/>
          <w:noProof/>
          <w:sz w:val="20"/>
          <w:szCs w:val="20"/>
          <w:lang w:eastAsia="en-GB"/>
        </w:rPr>
        <w:drawing>
          <wp:inline distT="0" distB="0" distL="0" distR="0">
            <wp:extent cx="1039729" cy="1385764"/>
            <wp:effectExtent l="19050" t="0" r="8021" b="0"/>
            <wp:docPr id="8" name="Picture 7" descr="C:\Users\Rayner\Pictures\2014-01-2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yner\Pictures\2014-01-20\097.JPG"/>
                    <pic:cNvPicPr>
                      <a:picLocks noChangeAspect="1" noChangeArrowheads="1"/>
                    </pic:cNvPicPr>
                  </pic:nvPicPr>
                  <pic:blipFill>
                    <a:blip r:embed="rId7" cstate="print"/>
                    <a:srcRect/>
                    <a:stretch>
                      <a:fillRect/>
                    </a:stretch>
                  </pic:blipFill>
                  <pic:spPr bwMode="auto">
                    <a:xfrm>
                      <a:off x="0" y="0"/>
                      <a:ext cx="1051004" cy="1400791"/>
                    </a:xfrm>
                    <a:prstGeom prst="rect">
                      <a:avLst/>
                    </a:prstGeom>
                    <a:noFill/>
                    <a:ln w="9525">
                      <a:noFill/>
                      <a:miter lim="800000"/>
                      <a:headEnd/>
                      <a:tailEnd/>
                    </a:ln>
                  </pic:spPr>
                </pic:pic>
              </a:graphicData>
            </a:graphic>
          </wp:inline>
        </w:drawing>
      </w:r>
    </w:p>
    <w:p w:rsidR="002F01E9" w:rsidRPr="00170FD2" w:rsidRDefault="002F01E9" w:rsidP="002F01E9">
      <w:pPr>
        <w:jc w:val="center"/>
        <w:rPr>
          <w:rFonts w:ascii="Trebuchet MS" w:hAnsi="Trebuchet MS" w:cs="Arial"/>
          <w:i/>
          <w:sz w:val="16"/>
          <w:szCs w:val="16"/>
        </w:rPr>
      </w:pPr>
    </w:p>
    <w:p w:rsidR="002F01E9" w:rsidRPr="00BC0954" w:rsidRDefault="002F01E9" w:rsidP="002F01E9">
      <w:pPr>
        <w:jc w:val="both"/>
        <w:rPr>
          <w:rFonts w:ascii="Trebuchet MS" w:hAnsi="Trebuchet MS" w:cs="Arial"/>
          <w:sz w:val="20"/>
          <w:szCs w:val="20"/>
        </w:rPr>
      </w:pPr>
      <w:r w:rsidRPr="00D627CD">
        <w:rPr>
          <w:rFonts w:ascii="Trebuchet MS" w:hAnsi="Trebuchet MS" w:cs="Arial"/>
          <w:color w:val="FF0000"/>
          <w:sz w:val="32"/>
          <w:szCs w:val="32"/>
        </w:rPr>
        <w:sym w:font="Wingdings 2" w:char="F07D"/>
      </w:r>
      <w:r w:rsidRPr="005863F6">
        <w:rPr>
          <w:rFonts w:ascii="Trebuchet MS" w:hAnsi="Trebuchet MS" w:cs="Arial"/>
          <w:sz w:val="32"/>
          <w:szCs w:val="32"/>
        </w:rPr>
        <w:t xml:space="preserve"> </w:t>
      </w:r>
      <w:r w:rsidRPr="00BC0954">
        <w:rPr>
          <w:rFonts w:ascii="Trebuchet MS" w:hAnsi="Trebuchet MS" w:cs="Arial"/>
          <w:sz w:val="20"/>
          <w:szCs w:val="20"/>
        </w:rPr>
        <w:t xml:space="preserve">In the garden at the east end of the church there is </w:t>
      </w:r>
      <w:r w:rsidR="008E4702">
        <w:rPr>
          <w:rFonts w:ascii="Trebuchet MS" w:hAnsi="Trebuchet MS" w:cs="Arial"/>
          <w:sz w:val="20"/>
          <w:szCs w:val="20"/>
        </w:rPr>
        <w:t xml:space="preserve">a </w:t>
      </w:r>
      <w:r w:rsidRPr="00BC0954">
        <w:rPr>
          <w:rFonts w:ascii="Trebuchet MS" w:hAnsi="Trebuchet MS" w:cs="Arial"/>
          <w:sz w:val="20"/>
          <w:szCs w:val="20"/>
        </w:rPr>
        <w:t>WWI memorial. The sculptor was Arthur Walker, whose statue of Florence Nightingale now forms part of the Crimean War Memorial off Wellington Place in central London. The memorial is unusual because it was erected in 1917, before the war had ended.</w:t>
      </w:r>
    </w:p>
    <w:p w:rsidR="000539CA" w:rsidRDefault="000539CA" w:rsidP="00287DD5">
      <w:pPr>
        <w:rPr>
          <w:rFonts w:ascii="Arial" w:hAnsi="Arial" w:cs="Arial"/>
          <w:sz w:val="24"/>
          <w:szCs w:val="24"/>
        </w:rPr>
      </w:pPr>
    </w:p>
    <w:p w:rsidR="000539CA" w:rsidRDefault="000539CA" w:rsidP="00B272C3">
      <w:pPr>
        <w:jc w:val="center"/>
        <w:rPr>
          <w:rFonts w:ascii="Arial" w:hAnsi="Arial" w:cs="Arial"/>
          <w:sz w:val="24"/>
          <w:szCs w:val="24"/>
        </w:rPr>
      </w:pPr>
    </w:p>
    <w:p w:rsidR="000539CA" w:rsidRDefault="008F4C53" w:rsidP="00287DD5">
      <w:pPr>
        <w:rPr>
          <w:rFonts w:ascii="Arial" w:hAnsi="Arial" w:cs="Arial"/>
          <w:sz w:val="24"/>
          <w:szCs w:val="24"/>
        </w:rPr>
      </w:pPr>
      <w:r w:rsidRPr="008F4C53">
        <w:rPr>
          <w:rFonts w:ascii="Arial" w:hAnsi="Arial" w:cs="Arial"/>
          <w:noProof/>
          <w:sz w:val="24"/>
          <w:szCs w:val="24"/>
          <w:lang w:eastAsia="en-GB"/>
        </w:rPr>
        <w:drawing>
          <wp:inline distT="0" distB="0" distL="0" distR="0">
            <wp:extent cx="3060065" cy="556277"/>
            <wp:effectExtent l="19050" t="0" r="6985" b="0"/>
            <wp:docPr id="15" name="Picture 4" descr="C:\Users\Rayner\Downloads\english_landscape_pant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yner\Downloads\english_landscape_pantone (1).jpg"/>
                    <pic:cNvPicPr>
                      <a:picLocks noChangeAspect="1" noChangeArrowheads="1"/>
                    </pic:cNvPicPr>
                  </pic:nvPicPr>
                  <pic:blipFill>
                    <a:blip r:embed="rId8" cstate="print"/>
                    <a:srcRect/>
                    <a:stretch>
                      <a:fillRect/>
                    </a:stretch>
                  </pic:blipFill>
                  <pic:spPr bwMode="auto">
                    <a:xfrm>
                      <a:off x="0" y="0"/>
                      <a:ext cx="3060065" cy="556277"/>
                    </a:xfrm>
                    <a:prstGeom prst="rect">
                      <a:avLst/>
                    </a:prstGeom>
                    <a:noFill/>
                    <a:ln w="9525">
                      <a:noFill/>
                      <a:miter lim="800000"/>
                      <a:headEnd/>
                      <a:tailEnd/>
                    </a:ln>
                  </pic:spPr>
                </pic:pic>
              </a:graphicData>
            </a:graphic>
          </wp:inline>
        </w:drawing>
      </w:r>
    </w:p>
    <w:p w:rsidR="000539CA" w:rsidRPr="000539CA" w:rsidRDefault="000539CA" w:rsidP="000539CA">
      <w:pPr>
        <w:jc w:val="center"/>
        <w:rPr>
          <w:rFonts w:ascii="Trebuchet MS" w:hAnsi="Trebuchet MS" w:cs="Arial"/>
          <w:sz w:val="28"/>
          <w:szCs w:val="28"/>
        </w:rPr>
      </w:pPr>
      <w:r w:rsidRPr="000539CA">
        <w:rPr>
          <w:rFonts w:ascii="Trebuchet MS" w:hAnsi="Trebuchet MS" w:cs="Arial"/>
          <w:sz w:val="28"/>
          <w:szCs w:val="28"/>
        </w:rPr>
        <w:lastRenderedPageBreak/>
        <w:t>The Church of St Silas &amp; All Saints</w:t>
      </w:r>
    </w:p>
    <w:p w:rsidR="000539CA" w:rsidRDefault="000539CA" w:rsidP="000539CA">
      <w:pPr>
        <w:jc w:val="center"/>
        <w:rPr>
          <w:rFonts w:ascii="Trebuchet MS" w:hAnsi="Trebuchet MS" w:cs="Arial"/>
          <w:sz w:val="28"/>
          <w:szCs w:val="28"/>
        </w:rPr>
      </w:pPr>
      <w:r w:rsidRPr="000539CA">
        <w:rPr>
          <w:rFonts w:ascii="Trebuchet MS" w:hAnsi="Trebuchet MS" w:cs="Arial"/>
          <w:sz w:val="28"/>
          <w:szCs w:val="28"/>
        </w:rPr>
        <w:t>Pentonville</w:t>
      </w:r>
    </w:p>
    <w:p w:rsidR="000539CA" w:rsidRPr="00B272C3" w:rsidRDefault="000539CA" w:rsidP="000539CA">
      <w:pPr>
        <w:jc w:val="center"/>
        <w:rPr>
          <w:rFonts w:ascii="Trebuchet MS" w:hAnsi="Trebuchet MS" w:cs="Arial"/>
          <w:sz w:val="24"/>
          <w:szCs w:val="24"/>
        </w:rPr>
      </w:pPr>
    </w:p>
    <w:p w:rsidR="000539CA" w:rsidRPr="002F01E9" w:rsidRDefault="00AF7FB3" w:rsidP="000539CA">
      <w:pPr>
        <w:jc w:val="center"/>
        <w:rPr>
          <w:rFonts w:ascii="Trebuchet MS" w:hAnsi="Trebuchet MS" w:cs="Arial"/>
          <w:b/>
          <w:sz w:val="56"/>
          <w:szCs w:val="56"/>
        </w:rPr>
      </w:pPr>
      <w:r w:rsidRPr="002F01E9">
        <w:rPr>
          <w:rFonts w:ascii="Trebuchet MS" w:hAnsi="Trebuchet MS" w:cs="Arial"/>
          <w:b/>
          <w:sz w:val="56"/>
          <w:szCs w:val="56"/>
        </w:rPr>
        <w:t>Nine</w:t>
      </w:r>
      <w:r w:rsidR="000539CA" w:rsidRPr="002F01E9">
        <w:rPr>
          <w:rFonts w:ascii="Trebuchet MS" w:hAnsi="Trebuchet MS" w:cs="Arial"/>
          <w:b/>
          <w:sz w:val="56"/>
          <w:szCs w:val="56"/>
        </w:rPr>
        <w:t xml:space="preserve"> Highlights Self-guided Tour</w:t>
      </w:r>
    </w:p>
    <w:p w:rsidR="000539CA" w:rsidRPr="00B272C3" w:rsidRDefault="000539CA" w:rsidP="000539CA">
      <w:pPr>
        <w:jc w:val="center"/>
        <w:rPr>
          <w:rFonts w:ascii="Trebuchet MS" w:hAnsi="Trebuchet MS" w:cs="Arial"/>
          <w:b/>
          <w:outline/>
          <w:sz w:val="20"/>
          <w:szCs w:val="20"/>
        </w:rPr>
      </w:pPr>
    </w:p>
    <w:p w:rsidR="00C66791" w:rsidRPr="00C66791" w:rsidRDefault="00C66791" w:rsidP="00426E52">
      <w:pPr>
        <w:jc w:val="both"/>
        <w:rPr>
          <w:rFonts w:ascii="Trebuchet MS" w:hAnsi="Trebuchet MS" w:cs="Arial"/>
          <w:i/>
          <w:sz w:val="24"/>
          <w:szCs w:val="24"/>
        </w:rPr>
      </w:pPr>
      <w:r w:rsidRPr="00C66791">
        <w:rPr>
          <w:rFonts w:ascii="Trebuchet MS" w:hAnsi="Trebuchet MS" w:cs="Arial"/>
          <w:i/>
          <w:sz w:val="24"/>
          <w:szCs w:val="24"/>
        </w:rPr>
        <w:t xml:space="preserve">A leaflet designed to introduce you to some of the architectural features, fittings and furnishings </w:t>
      </w:r>
      <w:r w:rsidR="00AF7FB3">
        <w:rPr>
          <w:rFonts w:ascii="Trebuchet MS" w:hAnsi="Trebuchet MS" w:cs="Arial"/>
          <w:i/>
          <w:sz w:val="24"/>
          <w:szCs w:val="24"/>
        </w:rPr>
        <w:t xml:space="preserve">of a church </w:t>
      </w:r>
      <w:r w:rsidRPr="00C66791">
        <w:rPr>
          <w:rFonts w:ascii="Trebuchet MS" w:hAnsi="Trebuchet MS" w:cs="Arial"/>
          <w:i/>
          <w:sz w:val="24"/>
          <w:szCs w:val="24"/>
        </w:rPr>
        <w:t>which has served this community for over 150 years.</w:t>
      </w:r>
    </w:p>
    <w:p w:rsidR="00C66791" w:rsidRPr="00B272C3" w:rsidRDefault="00C66791" w:rsidP="000539CA">
      <w:pPr>
        <w:jc w:val="center"/>
        <w:rPr>
          <w:rFonts w:ascii="Trebuchet MS" w:hAnsi="Trebuchet MS" w:cs="Arial"/>
          <w:b/>
          <w:outline/>
          <w:sz w:val="16"/>
          <w:szCs w:val="16"/>
        </w:rPr>
      </w:pPr>
    </w:p>
    <w:p w:rsidR="00C66791" w:rsidRPr="00C66791" w:rsidRDefault="00C66791" w:rsidP="000539CA">
      <w:pPr>
        <w:jc w:val="center"/>
        <w:rPr>
          <w:rFonts w:ascii="Trebuchet MS" w:hAnsi="Trebuchet MS" w:cs="Arial"/>
          <w:b/>
          <w:outline/>
          <w:sz w:val="24"/>
          <w:szCs w:val="24"/>
        </w:rPr>
      </w:pPr>
      <w:r>
        <w:rPr>
          <w:noProof/>
          <w:lang w:eastAsia="en-GB"/>
        </w:rPr>
        <w:drawing>
          <wp:inline distT="0" distB="0" distL="0" distR="0">
            <wp:extent cx="1250042" cy="2019300"/>
            <wp:effectExtent l="19050" t="0" r="7258" b="0"/>
            <wp:docPr id="1" name="Picture 1" descr="http://www.british-history.ac.uk/sites/default/files/publications/pubid-1287/images/fig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ish-history.ac.uk/sites/default/files/publications/pubid-1287/images/fig491.jpg"/>
                    <pic:cNvPicPr>
                      <a:picLocks noChangeAspect="1" noChangeArrowheads="1"/>
                    </pic:cNvPicPr>
                  </pic:nvPicPr>
                  <pic:blipFill>
                    <a:blip r:embed="rId9" cstate="print"/>
                    <a:srcRect/>
                    <a:stretch>
                      <a:fillRect/>
                    </a:stretch>
                  </pic:blipFill>
                  <pic:spPr bwMode="auto">
                    <a:xfrm>
                      <a:off x="0" y="0"/>
                      <a:ext cx="1251631" cy="2021867"/>
                    </a:xfrm>
                    <a:prstGeom prst="rect">
                      <a:avLst/>
                    </a:prstGeom>
                    <a:noFill/>
                    <a:ln w="9525">
                      <a:noFill/>
                      <a:miter lim="800000"/>
                      <a:headEnd/>
                      <a:tailEnd/>
                    </a:ln>
                  </pic:spPr>
                </pic:pic>
              </a:graphicData>
            </a:graphic>
          </wp:inline>
        </w:drawing>
      </w:r>
    </w:p>
    <w:p w:rsidR="00C66791" w:rsidRPr="00B272C3" w:rsidRDefault="00C66791" w:rsidP="000539CA">
      <w:pPr>
        <w:jc w:val="center"/>
        <w:rPr>
          <w:rFonts w:ascii="Trebuchet MS" w:hAnsi="Trebuchet MS" w:cs="Arial"/>
          <w:b/>
          <w:outline/>
          <w:sz w:val="16"/>
          <w:szCs w:val="16"/>
        </w:rPr>
      </w:pPr>
    </w:p>
    <w:p w:rsidR="000539CA" w:rsidRPr="002F01E9" w:rsidRDefault="00C66791" w:rsidP="00426E52">
      <w:pPr>
        <w:jc w:val="both"/>
        <w:rPr>
          <w:rFonts w:ascii="Trebuchet MS" w:hAnsi="Trebuchet MS" w:cs="Arial"/>
          <w:sz w:val="20"/>
          <w:szCs w:val="20"/>
        </w:rPr>
      </w:pPr>
      <w:r w:rsidRPr="002F01E9">
        <w:rPr>
          <w:rFonts w:ascii="Trebuchet MS" w:hAnsi="Trebuchet MS" w:cs="Arial"/>
          <w:sz w:val="20"/>
          <w:szCs w:val="20"/>
        </w:rPr>
        <w:t>The building now on this site, completed in 1863</w:t>
      </w:r>
      <w:r w:rsidR="00D54E0A" w:rsidRPr="002F01E9">
        <w:rPr>
          <w:rFonts w:ascii="Trebuchet MS" w:hAnsi="Trebuchet MS" w:cs="Arial"/>
          <w:sz w:val="20"/>
          <w:szCs w:val="20"/>
        </w:rPr>
        <w:t>,</w:t>
      </w:r>
      <w:r w:rsidRPr="002F01E9">
        <w:rPr>
          <w:rFonts w:ascii="Trebuchet MS" w:hAnsi="Trebuchet MS" w:cs="Arial"/>
          <w:sz w:val="20"/>
          <w:szCs w:val="20"/>
        </w:rPr>
        <w:t xml:space="preserve"> replaced a temporary </w:t>
      </w:r>
      <w:r w:rsidR="00D54E0A" w:rsidRPr="002F01E9">
        <w:rPr>
          <w:rFonts w:ascii="Trebuchet MS" w:hAnsi="Trebuchet MS" w:cs="Arial"/>
          <w:sz w:val="20"/>
          <w:szCs w:val="20"/>
        </w:rPr>
        <w:t xml:space="preserve">iron </w:t>
      </w:r>
      <w:r w:rsidRPr="002F01E9">
        <w:rPr>
          <w:rFonts w:ascii="Trebuchet MS" w:hAnsi="Trebuchet MS" w:cs="Arial"/>
          <w:sz w:val="20"/>
          <w:szCs w:val="20"/>
        </w:rPr>
        <w:t>building erected in 1860. Originally called Christ Church, it was consecrated as St Silas, Pentonville on 16</w:t>
      </w:r>
      <w:r w:rsidRPr="002F01E9">
        <w:rPr>
          <w:rFonts w:ascii="Trebuchet MS" w:hAnsi="Trebuchet MS" w:cs="Arial"/>
          <w:sz w:val="20"/>
          <w:szCs w:val="20"/>
          <w:vertAlign w:val="superscript"/>
        </w:rPr>
        <w:t>th</w:t>
      </w:r>
      <w:r w:rsidRPr="002F01E9">
        <w:rPr>
          <w:rFonts w:ascii="Trebuchet MS" w:hAnsi="Trebuchet MS" w:cs="Arial"/>
          <w:sz w:val="20"/>
          <w:szCs w:val="20"/>
        </w:rPr>
        <w:t xml:space="preserve"> July 1867.</w:t>
      </w:r>
      <w:r w:rsidR="00D54E0A" w:rsidRPr="002F01E9">
        <w:rPr>
          <w:rFonts w:ascii="Trebuchet MS" w:hAnsi="Trebuchet MS" w:cs="Arial"/>
          <w:sz w:val="20"/>
          <w:szCs w:val="20"/>
        </w:rPr>
        <w:t xml:space="preserve"> The church was built on the initiative of the Revd Courtenay, Vicar of St James, Pentonville (now demolished)</w:t>
      </w:r>
    </w:p>
    <w:p w:rsidR="00C66791" w:rsidRPr="002F01E9" w:rsidRDefault="00C66791" w:rsidP="00426E52">
      <w:pPr>
        <w:jc w:val="both"/>
        <w:rPr>
          <w:rFonts w:ascii="Trebuchet MS" w:hAnsi="Trebuchet MS" w:cs="Arial"/>
          <w:sz w:val="20"/>
          <w:szCs w:val="20"/>
        </w:rPr>
      </w:pPr>
      <w:r w:rsidRPr="002F01E9">
        <w:rPr>
          <w:rFonts w:ascii="Trebuchet MS" w:hAnsi="Trebuchet MS" w:cs="Arial"/>
          <w:sz w:val="20"/>
          <w:szCs w:val="20"/>
        </w:rPr>
        <w:t xml:space="preserve">The original design by </w:t>
      </w:r>
      <w:proofErr w:type="spellStart"/>
      <w:r w:rsidRPr="002F01E9">
        <w:rPr>
          <w:rFonts w:ascii="Trebuchet MS" w:hAnsi="Trebuchet MS" w:cs="Arial"/>
          <w:sz w:val="20"/>
          <w:szCs w:val="20"/>
        </w:rPr>
        <w:t>S.S.Teulon</w:t>
      </w:r>
      <w:proofErr w:type="spellEnd"/>
      <w:r w:rsidRPr="002F01E9">
        <w:rPr>
          <w:rFonts w:ascii="Trebuchet MS" w:hAnsi="Trebuchet MS" w:cs="Arial"/>
          <w:sz w:val="20"/>
          <w:szCs w:val="20"/>
        </w:rPr>
        <w:t xml:space="preserve"> was never completed</w:t>
      </w:r>
      <w:r w:rsidR="00D54E0A" w:rsidRPr="002F01E9">
        <w:rPr>
          <w:rFonts w:ascii="Trebuchet MS" w:hAnsi="Trebuchet MS" w:cs="Arial"/>
          <w:sz w:val="20"/>
          <w:szCs w:val="20"/>
        </w:rPr>
        <w:t xml:space="preserve"> and the original builders were sacked. The</w:t>
      </w:r>
      <w:r w:rsidR="004820C2">
        <w:rPr>
          <w:rFonts w:ascii="Trebuchet MS" w:hAnsi="Trebuchet MS" w:cs="Arial"/>
          <w:sz w:val="20"/>
          <w:szCs w:val="20"/>
        </w:rPr>
        <w:t xml:space="preserve"> updated design by </w:t>
      </w:r>
      <w:proofErr w:type="spellStart"/>
      <w:r w:rsidR="004820C2">
        <w:rPr>
          <w:rFonts w:ascii="Trebuchet MS" w:hAnsi="Trebuchet MS" w:cs="Arial"/>
          <w:sz w:val="20"/>
          <w:szCs w:val="20"/>
        </w:rPr>
        <w:t>E.Loftus</w:t>
      </w:r>
      <w:proofErr w:type="spellEnd"/>
      <w:r w:rsidR="004820C2">
        <w:rPr>
          <w:rFonts w:ascii="Trebuchet MS" w:hAnsi="Trebuchet MS" w:cs="Arial"/>
          <w:sz w:val="20"/>
          <w:szCs w:val="20"/>
        </w:rPr>
        <w:t xml:space="preserve"> Broc</w:t>
      </w:r>
      <w:r w:rsidR="00D54E0A" w:rsidRPr="002F01E9">
        <w:rPr>
          <w:rFonts w:ascii="Trebuchet MS" w:hAnsi="Trebuchet MS" w:cs="Arial"/>
          <w:sz w:val="20"/>
          <w:szCs w:val="20"/>
        </w:rPr>
        <w:t>k (</w:t>
      </w:r>
      <w:r w:rsidR="005863F6" w:rsidRPr="002F01E9">
        <w:rPr>
          <w:rFonts w:ascii="Trebuchet MS" w:hAnsi="Trebuchet MS" w:cs="Arial"/>
          <w:sz w:val="20"/>
          <w:szCs w:val="20"/>
        </w:rPr>
        <w:t>above) was not completed either, due to a lack of money.</w:t>
      </w:r>
    </w:p>
    <w:p w:rsidR="00D54E0A" w:rsidRPr="00B272C3" w:rsidRDefault="00D54E0A" w:rsidP="000539CA">
      <w:pPr>
        <w:jc w:val="center"/>
        <w:rPr>
          <w:rFonts w:ascii="Trebuchet MS" w:hAnsi="Trebuchet MS" w:cs="Arial"/>
          <w:sz w:val="16"/>
          <w:szCs w:val="16"/>
        </w:rPr>
      </w:pPr>
    </w:p>
    <w:p w:rsidR="00D54E0A" w:rsidRDefault="002B4A91" w:rsidP="000539CA">
      <w:pPr>
        <w:jc w:val="center"/>
        <w:rPr>
          <w:rFonts w:ascii="Trebuchet MS" w:hAnsi="Trebuchet MS" w:cs="Arial"/>
          <w:sz w:val="24"/>
          <w:szCs w:val="24"/>
        </w:rPr>
      </w:pPr>
      <w:r w:rsidRPr="002B4A91">
        <w:rPr>
          <w:rFonts w:ascii="Trebuchet MS" w:hAnsi="Trebuchet MS" w:cs="Arial"/>
          <w:noProof/>
          <w:sz w:val="24"/>
          <w:szCs w:val="24"/>
          <w:lang w:eastAsia="en-GB"/>
        </w:rPr>
        <w:drawing>
          <wp:inline distT="0" distB="0" distL="0" distR="0">
            <wp:extent cx="1766267" cy="3343701"/>
            <wp:effectExtent l="19050" t="0" r="5383" b="0"/>
            <wp:docPr id="13" name="Picture 1" descr="C:\Users\Martin\Documents\Dropbox\5 Mus\HLF projects\St Silas Plan with numbers 150809 1442.gif"/>
            <wp:cNvGraphicFramePr/>
            <a:graphic xmlns:a="http://schemas.openxmlformats.org/drawingml/2006/main">
              <a:graphicData uri="http://schemas.openxmlformats.org/drawingml/2006/picture">
                <pic:pic xmlns:pic="http://schemas.openxmlformats.org/drawingml/2006/picture">
                  <pic:nvPicPr>
                    <pic:cNvPr id="1026" name="Picture 2" descr="C:\Users\Martin\Documents\Dropbox\5 Mus\HLF projects\St Silas Plan with numbers 150809 1442.gif"/>
                    <pic:cNvPicPr>
                      <a:picLocks noChangeAspect="1" noChangeArrowheads="1"/>
                    </pic:cNvPicPr>
                  </pic:nvPicPr>
                  <pic:blipFill>
                    <a:blip r:embed="rId10" cstate="print"/>
                    <a:srcRect l="32675" r="26375"/>
                    <a:stretch>
                      <a:fillRect/>
                    </a:stretch>
                  </pic:blipFill>
                  <pic:spPr bwMode="auto">
                    <a:xfrm>
                      <a:off x="0" y="0"/>
                      <a:ext cx="1777677" cy="3365301"/>
                    </a:xfrm>
                    <a:prstGeom prst="rect">
                      <a:avLst/>
                    </a:prstGeom>
                    <a:noFill/>
                  </pic:spPr>
                </pic:pic>
              </a:graphicData>
            </a:graphic>
          </wp:inline>
        </w:drawing>
      </w:r>
    </w:p>
    <w:p w:rsidR="004D027C" w:rsidRDefault="004D027C" w:rsidP="00EC6610">
      <w:pPr>
        <w:jc w:val="both"/>
        <w:rPr>
          <w:rFonts w:ascii="Trebuchet MS" w:hAnsi="Trebuchet MS" w:cs="Arial"/>
        </w:rPr>
      </w:pPr>
    </w:p>
    <w:p w:rsidR="002F01E9" w:rsidRDefault="00EC6610" w:rsidP="00EC6610">
      <w:pPr>
        <w:jc w:val="both"/>
        <w:rPr>
          <w:rFonts w:ascii="Trebuchet MS" w:hAnsi="Trebuchet MS" w:cs="Arial"/>
          <w:sz w:val="20"/>
          <w:szCs w:val="20"/>
        </w:rPr>
      </w:pPr>
      <w:r w:rsidRPr="00BC0954">
        <w:rPr>
          <w:rFonts w:ascii="Trebuchet MS" w:hAnsi="Trebuchet MS" w:cs="Arial"/>
          <w:sz w:val="20"/>
          <w:szCs w:val="20"/>
        </w:rPr>
        <w:t>The best place to begin this tour is right in the middle of the church building</w:t>
      </w:r>
      <w:r w:rsidR="002F01E9">
        <w:rPr>
          <w:rFonts w:ascii="Trebuchet MS" w:hAnsi="Trebuchet MS"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2518"/>
      </w:tblGrid>
      <w:tr w:rsidR="00C9015E" w:rsidTr="00C9015E">
        <w:trPr>
          <w:trHeight w:val="1340"/>
        </w:trPr>
        <w:tc>
          <w:tcPr>
            <w:tcW w:w="2517" w:type="dxa"/>
            <w:vMerge w:val="restart"/>
          </w:tcPr>
          <w:p w:rsidR="00C9015E" w:rsidRDefault="00C9015E" w:rsidP="00C9015E">
            <w:pPr>
              <w:jc w:val="center"/>
              <w:rPr>
                <w:rFonts w:ascii="Trebuchet MS" w:hAnsi="Trebuchet MS" w:cs="Arial"/>
                <w:sz w:val="20"/>
                <w:szCs w:val="20"/>
              </w:rPr>
            </w:pPr>
            <w:r w:rsidRPr="00BC0954">
              <w:rPr>
                <w:rFonts w:ascii="Trebuchet MS" w:hAnsi="Trebuchet MS" w:cs="Arial"/>
                <w:noProof/>
                <w:sz w:val="20"/>
                <w:szCs w:val="20"/>
                <w:lang w:eastAsia="en-GB"/>
              </w:rPr>
              <w:lastRenderedPageBreak/>
              <w:drawing>
                <wp:inline distT="0" distB="0" distL="0" distR="0">
                  <wp:extent cx="1055783" cy="1413164"/>
                  <wp:effectExtent l="19050" t="0" r="0" b="0"/>
                  <wp:docPr id="31" name="Picture 5" descr="C:\Users\Rayner\Downloads\IMG_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yner\Downloads\IMG_3025.JPG"/>
                          <pic:cNvPicPr>
                            <a:picLocks noChangeAspect="1" noChangeArrowheads="1"/>
                          </pic:cNvPicPr>
                        </pic:nvPicPr>
                        <pic:blipFill>
                          <a:blip r:embed="rId11" cstate="print"/>
                          <a:srcRect/>
                          <a:stretch>
                            <a:fillRect/>
                          </a:stretch>
                        </pic:blipFill>
                        <pic:spPr bwMode="auto">
                          <a:xfrm>
                            <a:off x="0" y="0"/>
                            <a:ext cx="1058920" cy="1417363"/>
                          </a:xfrm>
                          <a:prstGeom prst="rect">
                            <a:avLst/>
                          </a:prstGeom>
                          <a:noFill/>
                          <a:ln w="9525">
                            <a:noFill/>
                            <a:miter lim="800000"/>
                            <a:headEnd/>
                            <a:tailEnd/>
                          </a:ln>
                        </pic:spPr>
                      </pic:pic>
                    </a:graphicData>
                  </a:graphic>
                </wp:inline>
              </w:drawing>
            </w:r>
          </w:p>
        </w:tc>
        <w:tc>
          <w:tcPr>
            <w:tcW w:w="2518" w:type="dxa"/>
          </w:tcPr>
          <w:p w:rsidR="00C9015E" w:rsidRDefault="00C9015E" w:rsidP="00C9015E">
            <w:pPr>
              <w:jc w:val="center"/>
              <w:rPr>
                <w:rFonts w:ascii="Trebuchet MS" w:hAnsi="Trebuchet MS" w:cs="Arial"/>
                <w:sz w:val="20"/>
                <w:szCs w:val="20"/>
              </w:rPr>
            </w:pPr>
            <w:r>
              <w:rPr>
                <w:noProof/>
                <w:lang w:eastAsia="en-GB"/>
              </w:rPr>
              <w:drawing>
                <wp:inline distT="0" distB="0" distL="0" distR="0">
                  <wp:extent cx="900000" cy="674456"/>
                  <wp:effectExtent l="19050" t="0" r="0" b="0"/>
                  <wp:docPr id="32" name="Picture 1" descr="C:\Users\Rayner\AppData\Local\Microsoft\Windows\Temporary Internet Files\Content.Word\IMG_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ner\AppData\Local\Microsoft\Windows\Temporary Internet Files\Content.Word\IMG_0614.jpg"/>
                          <pic:cNvPicPr>
                            <a:picLocks noChangeAspect="1" noChangeArrowheads="1"/>
                          </pic:cNvPicPr>
                        </pic:nvPicPr>
                        <pic:blipFill>
                          <a:blip r:embed="rId12" cstate="print"/>
                          <a:srcRect/>
                          <a:stretch>
                            <a:fillRect/>
                          </a:stretch>
                        </pic:blipFill>
                        <pic:spPr bwMode="auto">
                          <a:xfrm>
                            <a:off x="0" y="0"/>
                            <a:ext cx="900000" cy="674456"/>
                          </a:xfrm>
                          <a:prstGeom prst="rect">
                            <a:avLst/>
                          </a:prstGeom>
                          <a:noFill/>
                          <a:ln w="9525">
                            <a:noFill/>
                            <a:miter lim="800000"/>
                            <a:headEnd/>
                            <a:tailEnd/>
                          </a:ln>
                        </pic:spPr>
                      </pic:pic>
                    </a:graphicData>
                  </a:graphic>
                </wp:inline>
              </w:drawing>
            </w:r>
          </w:p>
        </w:tc>
      </w:tr>
      <w:tr w:rsidR="00C9015E" w:rsidTr="00C9015E">
        <w:trPr>
          <w:trHeight w:val="1178"/>
        </w:trPr>
        <w:tc>
          <w:tcPr>
            <w:tcW w:w="2517" w:type="dxa"/>
            <w:vMerge/>
          </w:tcPr>
          <w:p w:rsidR="00C9015E" w:rsidRDefault="00C9015E" w:rsidP="00EC6610">
            <w:pPr>
              <w:jc w:val="both"/>
              <w:rPr>
                <w:rFonts w:ascii="Trebuchet MS" w:hAnsi="Trebuchet MS" w:cs="Arial"/>
                <w:sz w:val="20"/>
                <w:szCs w:val="20"/>
              </w:rPr>
            </w:pPr>
          </w:p>
        </w:tc>
        <w:tc>
          <w:tcPr>
            <w:tcW w:w="2518" w:type="dxa"/>
          </w:tcPr>
          <w:p w:rsidR="00C9015E" w:rsidRDefault="00C9015E" w:rsidP="00C9015E">
            <w:pPr>
              <w:jc w:val="center"/>
              <w:rPr>
                <w:rFonts w:ascii="Trebuchet MS" w:hAnsi="Trebuchet MS" w:cs="Arial"/>
                <w:sz w:val="20"/>
                <w:szCs w:val="20"/>
              </w:rPr>
            </w:pPr>
            <w:r>
              <w:rPr>
                <w:noProof/>
                <w:lang w:eastAsia="en-GB"/>
              </w:rPr>
              <w:drawing>
                <wp:inline distT="0" distB="0" distL="0" distR="0">
                  <wp:extent cx="900000" cy="674211"/>
                  <wp:effectExtent l="19050" t="0" r="0" b="0"/>
                  <wp:docPr id="33" name="Picture 4" descr="C:\Users\Rayner\AppData\Local\Microsoft\Windows\Temporary Internet Files\Content.Word\IMG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yner\AppData\Local\Microsoft\Windows\Temporary Internet Files\Content.Word\IMG_0615.jpg"/>
                          <pic:cNvPicPr>
                            <a:picLocks noChangeAspect="1" noChangeArrowheads="1"/>
                          </pic:cNvPicPr>
                        </pic:nvPicPr>
                        <pic:blipFill>
                          <a:blip r:embed="rId13" cstate="print"/>
                          <a:srcRect/>
                          <a:stretch>
                            <a:fillRect/>
                          </a:stretch>
                        </pic:blipFill>
                        <pic:spPr bwMode="auto">
                          <a:xfrm>
                            <a:off x="0" y="0"/>
                            <a:ext cx="900000" cy="674211"/>
                          </a:xfrm>
                          <a:prstGeom prst="rect">
                            <a:avLst/>
                          </a:prstGeom>
                          <a:noFill/>
                          <a:ln w="9525">
                            <a:noFill/>
                            <a:miter lim="800000"/>
                            <a:headEnd/>
                            <a:tailEnd/>
                          </a:ln>
                        </pic:spPr>
                      </pic:pic>
                    </a:graphicData>
                  </a:graphic>
                </wp:inline>
              </w:drawing>
            </w:r>
          </w:p>
        </w:tc>
      </w:tr>
    </w:tbl>
    <w:p w:rsidR="004D027C" w:rsidRPr="00C9015E" w:rsidRDefault="004D027C" w:rsidP="00BC0954">
      <w:pPr>
        <w:jc w:val="center"/>
        <w:rPr>
          <w:rFonts w:ascii="Trebuchet MS" w:hAnsi="Trebuchet MS" w:cs="Arial"/>
          <w:i/>
          <w:sz w:val="12"/>
          <w:szCs w:val="12"/>
        </w:rPr>
      </w:pPr>
    </w:p>
    <w:p w:rsidR="00D54E0A" w:rsidRPr="00BC0954" w:rsidRDefault="00D54E0A" w:rsidP="00EC6610">
      <w:pPr>
        <w:jc w:val="both"/>
        <w:rPr>
          <w:rFonts w:ascii="Trebuchet MS" w:hAnsi="Trebuchet MS" w:cs="Arial"/>
          <w:sz w:val="20"/>
          <w:szCs w:val="20"/>
        </w:rPr>
      </w:pPr>
      <w:r w:rsidRPr="00D627CD">
        <w:rPr>
          <w:rFonts w:ascii="Trebuchet MS" w:hAnsi="Trebuchet MS" w:cs="Arial"/>
          <w:color w:val="FF0000"/>
          <w:sz w:val="32"/>
          <w:szCs w:val="32"/>
        </w:rPr>
        <w:sym w:font="Wingdings 2" w:char="F075"/>
      </w:r>
      <w:r w:rsidRPr="00BC0954">
        <w:rPr>
          <w:rFonts w:ascii="Trebuchet MS" w:hAnsi="Trebuchet MS" w:cs="Arial"/>
          <w:sz w:val="20"/>
          <w:szCs w:val="20"/>
        </w:rPr>
        <w:t xml:space="preserve"> Look up to the roof. The five pairs of double beams are an unusual feature, representing a mid 19</w:t>
      </w:r>
      <w:r w:rsidRPr="00BC0954">
        <w:rPr>
          <w:rFonts w:ascii="Trebuchet MS" w:hAnsi="Trebuchet MS" w:cs="Arial"/>
          <w:sz w:val="20"/>
          <w:szCs w:val="20"/>
          <w:vertAlign w:val="superscript"/>
        </w:rPr>
        <w:t>th</w:t>
      </w:r>
      <w:r w:rsidRPr="00BC0954">
        <w:rPr>
          <w:rFonts w:ascii="Trebuchet MS" w:hAnsi="Trebuchet MS" w:cs="Arial"/>
          <w:sz w:val="20"/>
          <w:szCs w:val="20"/>
        </w:rPr>
        <w:t xml:space="preserve"> century technical innovation.</w:t>
      </w:r>
      <w:r w:rsidR="00D21202" w:rsidRPr="00BC0954">
        <w:rPr>
          <w:rFonts w:ascii="Trebuchet MS" w:hAnsi="Trebuchet MS" w:cs="Arial"/>
          <w:sz w:val="20"/>
          <w:szCs w:val="20"/>
        </w:rPr>
        <w:t xml:space="preserve"> The roof</w:t>
      </w:r>
      <w:r w:rsidR="005863F6">
        <w:rPr>
          <w:rFonts w:ascii="Trebuchet MS" w:hAnsi="Trebuchet MS" w:cs="Arial"/>
          <w:sz w:val="20"/>
          <w:szCs w:val="20"/>
        </w:rPr>
        <w:t xml:space="preserve"> beams are supported by corbels projecting from the wall.</w:t>
      </w:r>
      <w:r w:rsidR="00D21202" w:rsidRPr="00BC0954">
        <w:rPr>
          <w:rFonts w:ascii="Trebuchet MS" w:hAnsi="Trebuchet MS" w:cs="Arial"/>
          <w:sz w:val="20"/>
          <w:szCs w:val="20"/>
        </w:rPr>
        <w:t xml:space="preserve"> In some places there are corbels supporting nothing. The original church design included galleries on the north and south sides, as well as at the west end, and the corbels might be a remnant of that original intention.</w:t>
      </w:r>
    </w:p>
    <w:p w:rsidR="00257BEE" w:rsidRPr="00170FD2" w:rsidRDefault="00257BEE" w:rsidP="00EC6610">
      <w:pPr>
        <w:jc w:val="both"/>
        <w:rPr>
          <w:rFonts w:ascii="Trebuchet MS" w:hAnsi="Trebuchet MS" w:cs="Arial"/>
          <w:sz w:val="4"/>
          <w:szCs w:val="4"/>
        </w:rPr>
      </w:pPr>
    </w:p>
    <w:p w:rsidR="00BC0954" w:rsidRDefault="00BC0954" w:rsidP="00BC0954">
      <w:pPr>
        <w:jc w:val="center"/>
        <w:rPr>
          <w:rFonts w:ascii="Trebuchet MS" w:hAnsi="Trebuchet MS" w:cs="Arial"/>
          <w:sz w:val="20"/>
          <w:szCs w:val="20"/>
        </w:rPr>
      </w:pPr>
      <w:r w:rsidRPr="00BC0954">
        <w:rPr>
          <w:rFonts w:ascii="Trebuchet MS" w:hAnsi="Trebuchet MS" w:cs="Arial"/>
          <w:noProof/>
          <w:sz w:val="20"/>
          <w:szCs w:val="20"/>
          <w:lang w:eastAsia="en-GB"/>
        </w:rPr>
        <w:drawing>
          <wp:inline distT="0" distB="0" distL="0" distR="0">
            <wp:extent cx="1042707" cy="1395663"/>
            <wp:effectExtent l="19050" t="0" r="5043" b="0"/>
            <wp:docPr id="6" name="Picture 6" descr="C:\Users\Rayner\Downloads\IMG_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yner\Downloads\IMG_3027.JPG"/>
                    <pic:cNvPicPr>
                      <a:picLocks noChangeAspect="1" noChangeArrowheads="1"/>
                    </pic:cNvPicPr>
                  </pic:nvPicPr>
                  <pic:blipFill>
                    <a:blip r:embed="rId14" cstate="print"/>
                    <a:srcRect/>
                    <a:stretch>
                      <a:fillRect/>
                    </a:stretch>
                  </pic:blipFill>
                  <pic:spPr bwMode="auto">
                    <a:xfrm>
                      <a:off x="0" y="0"/>
                      <a:ext cx="1052715" cy="1409059"/>
                    </a:xfrm>
                    <a:prstGeom prst="rect">
                      <a:avLst/>
                    </a:prstGeom>
                    <a:noFill/>
                    <a:ln w="9525">
                      <a:noFill/>
                      <a:miter lim="800000"/>
                      <a:headEnd/>
                      <a:tailEnd/>
                    </a:ln>
                  </pic:spPr>
                </pic:pic>
              </a:graphicData>
            </a:graphic>
          </wp:inline>
        </w:drawing>
      </w:r>
    </w:p>
    <w:p w:rsidR="00BC0954" w:rsidRPr="00BC0954" w:rsidRDefault="00BC0954" w:rsidP="00BC0954">
      <w:pPr>
        <w:jc w:val="center"/>
        <w:rPr>
          <w:rFonts w:ascii="Trebuchet MS" w:hAnsi="Trebuchet MS" w:cs="Arial"/>
          <w:i/>
          <w:sz w:val="16"/>
          <w:szCs w:val="16"/>
        </w:rPr>
      </w:pPr>
    </w:p>
    <w:p w:rsidR="00B272C3" w:rsidRDefault="00257BEE" w:rsidP="00426E52">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D627CD">
        <w:rPr>
          <w:rFonts w:ascii="Trebuchet MS" w:hAnsi="Trebuchet MS" w:cs="Arial"/>
          <w:color w:val="FF0000"/>
          <w:sz w:val="32"/>
          <w:szCs w:val="32"/>
        </w:rPr>
        <w:sym w:font="Wingdings 2" w:char="F076"/>
      </w:r>
      <w:r w:rsidR="005F0CAD">
        <w:rPr>
          <w:rFonts w:ascii="Trebuchet MS" w:hAnsi="Trebuchet MS" w:cs="Arial"/>
          <w:sz w:val="32"/>
          <w:szCs w:val="32"/>
        </w:rPr>
        <w:t xml:space="preserve"> </w:t>
      </w:r>
      <w:r w:rsidR="005462CF" w:rsidRPr="00BC0954">
        <w:rPr>
          <w:rFonts w:ascii="Trebuchet MS" w:hAnsi="Trebuchet MS" w:cs="Arial"/>
          <w:sz w:val="20"/>
          <w:szCs w:val="20"/>
        </w:rPr>
        <w:t>Looking to the upper level of windows, the design of the tracery at the top of each lancet varies. This is c</w:t>
      </w:r>
      <w:r w:rsidR="00C9015E">
        <w:rPr>
          <w:rFonts w:ascii="Trebuchet MS" w:hAnsi="Trebuchet MS" w:cs="Arial"/>
          <w:sz w:val="20"/>
          <w:szCs w:val="20"/>
        </w:rPr>
        <w:t xml:space="preserve">haracteristic of </w:t>
      </w:r>
      <w:proofErr w:type="spellStart"/>
      <w:r w:rsidR="00C9015E">
        <w:rPr>
          <w:rFonts w:ascii="Trebuchet MS" w:hAnsi="Trebuchet MS" w:cs="Arial"/>
          <w:sz w:val="20"/>
          <w:szCs w:val="20"/>
        </w:rPr>
        <w:t>Teulon’s</w:t>
      </w:r>
      <w:proofErr w:type="spellEnd"/>
      <w:r w:rsidR="00C9015E">
        <w:rPr>
          <w:rFonts w:ascii="Trebuchet MS" w:hAnsi="Trebuchet MS" w:cs="Arial"/>
          <w:sz w:val="20"/>
          <w:szCs w:val="20"/>
        </w:rPr>
        <w:t xml:space="preserve"> work</w:t>
      </w:r>
      <w:r w:rsidR="005462CF" w:rsidRPr="00BC0954">
        <w:rPr>
          <w:rFonts w:ascii="Trebuchet MS" w:hAnsi="Trebuchet MS" w:cs="Arial"/>
          <w:sz w:val="20"/>
          <w:szCs w:val="20"/>
        </w:rPr>
        <w:t xml:space="preserve">. A </w:t>
      </w:r>
      <w:r w:rsidR="009B183C">
        <w:rPr>
          <w:rFonts w:ascii="Trebuchet MS" w:hAnsi="Trebuchet MS" w:cs="Arial"/>
          <w:sz w:val="20"/>
          <w:szCs w:val="20"/>
        </w:rPr>
        <w:t>similar variety of design occurred in the original west window (thought to have been simplified after war damage).</w:t>
      </w:r>
      <w:r w:rsidR="00B272C3" w:rsidRPr="00B272C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72C3" w:rsidRDefault="00B272C3" w:rsidP="00B272C3">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272C3" w:rsidRDefault="00B272C3" w:rsidP="00B272C3">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272C3" w:rsidRDefault="00B272C3" w:rsidP="00B272C3">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272C3" w:rsidRDefault="00B272C3" w:rsidP="00B272C3">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272C3" w:rsidRDefault="00B272C3" w:rsidP="00B272C3">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272C3" w:rsidRDefault="00B272C3" w:rsidP="00B272C3">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272C3" w:rsidRPr="00B272C3" w:rsidRDefault="00B272C3" w:rsidP="00B272C3">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462CF" w:rsidRDefault="00B272C3" w:rsidP="00B272C3">
      <w:pPr>
        <w:jc w:val="center"/>
        <w:rPr>
          <w:rFonts w:ascii="Trebuchet MS" w:hAnsi="Trebuchet MS" w:cs="Arial"/>
          <w:sz w:val="20"/>
          <w:szCs w:val="20"/>
        </w:rPr>
      </w:pPr>
      <w:r>
        <w:rPr>
          <w:rFonts w:ascii="Trebuchet MS" w:hAnsi="Trebuchet MS" w:cs="Arial"/>
          <w:noProof/>
          <w:sz w:val="20"/>
          <w:szCs w:val="20"/>
          <w:lang w:eastAsia="en-GB"/>
        </w:rPr>
        <w:drawing>
          <wp:inline distT="0" distB="0" distL="0" distR="0">
            <wp:extent cx="1635654" cy="1227221"/>
            <wp:effectExtent l="19050" t="0" r="2646" b="0"/>
            <wp:docPr id="9" name="Picture 3" descr="C:\Users\Rayner\Pictures\2015-08-08 001\IMG_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yner\Pictures\2015-08-08 001\IMG_0606.JPG"/>
                    <pic:cNvPicPr>
                      <a:picLocks noChangeAspect="1" noChangeArrowheads="1"/>
                    </pic:cNvPicPr>
                  </pic:nvPicPr>
                  <pic:blipFill>
                    <a:blip r:embed="rId15" cstate="print"/>
                    <a:srcRect/>
                    <a:stretch>
                      <a:fillRect/>
                    </a:stretch>
                  </pic:blipFill>
                  <pic:spPr bwMode="auto">
                    <a:xfrm>
                      <a:off x="0" y="0"/>
                      <a:ext cx="1651937" cy="1239438"/>
                    </a:xfrm>
                    <a:prstGeom prst="rect">
                      <a:avLst/>
                    </a:prstGeom>
                    <a:noFill/>
                    <a:ln w="9525">
                      <a:noFill/>
                      <a:miter lim="800000"/>
                      <a:headEnd/>
                      <a:tailEnd/>
                    </a:ln>
                  </pic:spPr>
                </pic:pic>
              </a:graphicData>
            </a:graphic>
          </wp:inline>
        </w:drawing>
      </w:r>
    </w:p>
    <w:p w:rsidR="00B272C3" w:rsidRPr="00426E52" w:rsidRDefault="00B272C3" w:rsidP="00EC6610">
      <w:pPr>
        <w:jc w:val="both"/>
        <w:rPr>
          <w:rFonts w:ascii="Trebuchet MS" w:hAnsi="Trebuchet MS" w:cs="Arial"/>
          <w:sz w:val="16"/>
          <w:szCs w:val="16"/>
        </w:rPr>
      </w:pPr>
    </w:p>
    <w:p w:rsidR="005462CF" w:rsidRDefault="00257BEE" w:rsidP="00EC6610">
      <w:pPr>
        <w:jc w:val="both"/>
        <w:rPr>
          <w:rFonts w:ascii="Trebuchet MS" w:hAnsi="Trebuchet MS" w:cs="Arial"/>
          <w:sz w:val="20"/>
          <w:szCs w:val="20"/>
        </w:rPr>
      </w:pPr>
      <w:r w:rsidRPr="00D627CD">
        <w:rPr>
          <w:rFonts w:ascii="Trebuchet MS" w:hAnsi="Trebuchet MS" w:cs="Arial"/>
          <w:color w:val="FF0000"/>
          <w:sz w:val="32"/>
          <w:szCs w:val="32"/>
        </w:rPr>
        <w:sym w:font="Wingdings 2" w:char="F077"/>
      </w:r>
      <w:r w:rsidR="005F0CAD">
        <w:rPr>
          <w:rFonts w:ascii="Trebuchet MS" w:hAnsi="Trebuchet MS" w:cs="Arial"/>
          <w:sz w:val="32"/>
          <w:szCs w:val="32"/>
        </w:rPr>
        <w:t xml:space="preserve"> </w:t>
      </w:r>
      <w:r w:rsidR="005462CF" w:rsidRPr="00BC0954">
        <w:rPr>
          <w:rFonts w:ascii="Trebuchet MS" w:hAnsi="Trebuchet MS" w:cs="Arial"/>
          <w:sz w:val="20"/>
          <w:szCs w:val="20"/>
        </w:rPr>
        <w:t xml:space="preserve">The striking </w:t>
      </w:r>
      <w:proofErr w:type="spellStart"/>
      <w:r w:rsidR="005462CF" w:rsidRPr="00BC0954">
        <w:rPr>
          <w:rFonts w:ascii="Trebuchet MS" w:hAnsi="Trebuchet MS" w:cs="Arial"/>
          <w:sz w:val="20"/>
          <w:szCs w:val="20"/>
        </w:rPr>
        <w:t>reredos</w:t>
      </w:r>
      <w:proofErr w:type="spellEnd"/>
      <w:r w:rsidR="005462CF" w:rsidRPr="00BC0954">
        <w:rPr>
          <w:rFonts w:ascii="Trebuchet MS" w:hAnsi="Trebuchet MS" w:cs="Arial"/>
          <w:sz w:val="20"/>
          <w:szCs w:val="20"/>
        </w:rPr>
        <w:t xml:space="preserve"> behind the high altar, at the eastern end of the church, designed by Michael Coles was installed in 1994.</w:t>
      </w:r>
      <w:r w:rsidR="008E4702">
        <w:rPr>
          <w:rFonts w:ascii="Trebuchet MS" w:hAnsi="Trebuchet MS" w:cs="Arial"/>
          <w:sz w:val="20"/>
          <w:szCs w:val="20"/>
        </w:rPr>
        <w:t xml:space="preserve"> It is a mosaic made from Venetian glass.</w:t>
      </w:r>
      <w:r w:rsidR="00A47E8F">
        <w:rPr>
          <w:rFonts w:ascii="Trebuchet MS" w:hAnsi="Trebuchet MS" w:cs="Arial"/>
          <w:sz w:val="20"/>
          <w:szCs w:val="20"/>
        </w:rPr>
        <w:t xml:space="preserve"> The centrepiece depicts the Holy Trinity. The side panels depict various saints.</w:t>
      </w:r>
    </w:p>
    <w:p w:rsidR="00123955" w:rsidRDefault="00123955" w:rsidP="00EC6610">
      <w:pPr>
        <w:jc w:val="both"/>
        <w:rPr>
          <w:rFonts w:ascii="Trebuchet MS" w:hAnsi="Trebuchet MS" w:cs="Arial"/>
          <w:sz w:val="20"/>
          <w:szCs w:val="20"/>
        </w:rPr>
      </w:pPr>
      <w:r>
        <w:rPr>
          <w:rFonts w:ascii="Trebuchet MS" w:hAnsi="Trebuchet MS" w:cs="Arial"/>
          <w:sz w:val="20"/>
          <w:szCs w:val="20"/>
        </w:rPr>
        <w:t xml:space="preserve">When the building of the church first started, it extended to </w:t>
      </w:r>
      <w:proofErr w:type="spellStart"/>
      <w:r>
        <w:rPr>
          <w:rFonts w:ascii="Trebuchet MS" w:hAnsi="Trebuchet MS" w:cs="Arial"/>
          <w:sz w:val="20"/>
          <w:szCs w:val="20"/>
        </w:rPr>
        <w:t>Penton</w:t>
      </w:r>
      <w:proofErr w:type="spellEnd"/>
      <w:r>
        <w:rPr>
          <w:rFonts w:ascii="Trebuchet MS" w:hAnsi="Trebuchet MS" w:cs="Arial"/>
          <w:sz w:val="20"/>
          <w:szCs w:val="20"/>
        </w:rPr>
        <w:t xml:space="preserve"> St, but the eastern end had to be demolished, since it was buil</w:t>
      </w:r>
      <w:r w:rsidR="00F34E38">
        <w:rPr>
          <w:rFonts w:ascii="Trebuchet MS" w:hAnsi="Trebuchet MS" w:cs="Arial"/>
          <w:sz w:val="20"/>
          <w:szCs w:val="20"/>
        </w:rPr>
        <w:t>t without the right permission. The present chancel was added in 1884.</w:t>
      </w:r>
    </w:p>
    <w:p w:rsidR="00BC0954" w:rsidRPr="00BC0954" w:rsidRDefault="00763C5E" w:rsidP="00763C5E">
      <w:pPr>
        <w:jc w:val="center"/>
        <w:rPr>
          <w:rFonts w:ascii="Trebuchet MS" w:hAnsi="Trebuchet MS" w:cs="Arial"/>
          <w:sz w:val="20"/>
          <w:szCs w:val="20"/>
        </w:rPr>
      </w:pPr>
      <w:r>
        <w:rPr>
          <w:rFonts w:ascii="Trebuchet MS" w:hAnsi="Trebuchet MS" w:cs="Arial"/>
          <w:noProof/>
          <w:sz w:val="20"/>
          <w:szCs w:val="20"/>
          <w:lang w:eastAsia="en-GB"/>
        </w:rPr>
        <w:drawing>
          <wp:inline distT="0" distB="0" distL="0" distR="0">
            <wp:extent cx="1695450" cy="867279"/>
            <wp:effectExtent l="19050" t="0" r="0" b="0"/>
            <wp:docPr id="12" name="Picture 10" descr="D:\Saint Silas\S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aint Silas\STATIONS.jpg"/>
                    <pic:cNvPicPr>
                      <a:picLocks noChangeAspect="1" noChangeArrowheads="1"/>
                    </pic:cNvPicPr>
                  </pic:nvPicPr>
                  <pic:blipFill>
                    <a:blip r:embed="rId16" cstate="print"/>
                    <a:srcRect/>
                    <a:stretch>
                      <a:fillRect/>
                    </a:stretch>
                  </pic:blipFill>
                  <pic:spPr bwMode="auto">
                    <a:xfrm>
                      <a:off x="0" y="0"/>
                      <a:ext cx="1705952" cy="872651"/>
                    </a:xfrm>
                    <a:prstGeom prst="rect">
                      <a:avLst/>
                    </a:prstGeom>
                    <a:noFill/>
                    <a:ln w="9525">
                      <a:noFill/>
                      <a:miter lim="800000"/>
                      <a:headEnd/>
                      <a:tailEnd/>
                    </a:ln>
                  </pic:spPr>
                </pic:pic>
              </a:graphicData>
            </a:graphic>
          </wp:inline>
        </w:drawing>
      </w:r>
    </w:p>
    <w:p w:rsidR="00426E52" w:rsidRPr="00426E52" w:rsidRDefault="00426E52" w:rsidP="00EC6610">
      <w:pPr>
        <w:jc w:val="both"/>
        <w:rPr>
          <w:rFonts w:ascii="Trebuchet MS" w:hAnsi="Trebuchet MS" w:cs="Arial"/>
          <w:sz w:val="16"/>
          <w:szCs w:val="16"/>
        </w:rPr>
      </w:pPr>
    </w:p>
    <w:p w:rsidR="004D027C" w:rsidRDefault="005462CF" w:rsidP="00EC6610">
      <w:pPr>
        <w:jc w:val="both"/>
        <w:rPr>
          <w:rFonts w:ascii="Trebuchet MS" w:hAnsi="Trebuchet MS" w:cs="Arial"/>
          <w:sz w:val="20"/>
          <w:szCs w:val="20"/>
        </w:rPr>
      </w:pPr>
      <w:r w:rsidRPr="00BC0954">
        <w:rPr>
          <w:rFonts w:ascii="Trebuchet MS" w:hAnsi="Trebuchet MS" w:cs="Arial"/>
          <w:sz w:val="20"/>
          <w:szCs w:val="20"/>
        </w:rPr>
        <w:t>Michael Coles also designed the Stations of the Cross around the building, which tell the story of Jesus’ journey to the cross. They are unusual because the traditional 14 Stations are</w:t>
      </w:r>
      <w:r w:rsidR="004D027C" w:rsidRPr="00BC0954">
        <w:rPr>
          <w:rFonts w:ascii="Trebuchet MS" w:hAnsi="Trebuchet MS" w:cs="Arial"/>
          <w:sz w:val="20"/>
          <w:szCs w:val="20"/>
        </w:rPr>
        <w:t xml:space="preserve"> presented as 7 pairs.</w:t>
      </w:r>
    </w:p>
    <w:p w:rsidR="003638E3" w:rsidRDefault="003638E3" w:rsidP="00EC6610">
      <w:pPr>
        <w:jc w:val="both"/>
        <w:rPr>
          <w:rFonts w:ascii="Trebuchet MS" w:hAnsi="Trebuchet MS" w:cs="Arial"/>
          <w:sz w:val="20"/>
          <w:szCs w:val="20"/>
        </w:rPr>
      </w:pPr>
    </w:p>
    <w:p w:rsidR="005462CF" w:rsidRPr="00BC0954" w:rsidRDefault="004D027C" w:rsidP="004D027C">
      <w:pPr>
        <w:jc w:val="center"/>
        <w:rPr>
          <w:rFonts w:ascii="Trebuchet MS" w:hAnsi="Trebuchet MS" w:cs="Arial"/>
          <w:sz w:val="20"/>
          <w:szCs w:val="20"/>
        </w:rPr>
      </w:pPr>
      <w:r w:rsidRPr="00BC0954">
        <w:rPr>
          <w:rFonts w:ascii="Trebuchet MS" w:hAnsi="Trebuchet MS" w:cs="Arial"/>
          <w:noProof/>
          <w:sz w:val="20"/>
          <w:szCs w:val="20"/>
          <w:lang w:eastAsia="en-GB"/>
        </w:rPr>
        <w:drawing>
          <wp:inline distT="0" distB="0" distL="0" distR="0">
            <wp:extent cx="1211047" cy="1620982"/>
            <wp:effectExtent l="19050" t="0" r="8153" b="0"/>
            <wp:docPr id="4" name="Picture 4" descr="C:\Users\Rayner\Download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yner\Downloads\image3.JPG"/>
                    <pic:cNvPicPr>
                      <a:picLocks noChangeAspect="1" noChangeArrowheads="1"/>
                    </pic:cNvPicPr>
                  </pic:nvPicPr>
                  <pic:blipFill>
                    <a:blip r:embed="rId17" cstate="print"/>
                    <a:srcRect/>
                    <a:stretch>
                      <a:fillRect/>
                    </a:stretch>
                  </pic:blipFill>
                  <pic:spPr bwMode="auto">
                    <a:xfrm>
                      <a:off x="0" y="0"/>
                      <a:ext cx="1208691" cy="1617828"/>
                    </a:xfrm>
                    <a:prstGeom prst="rect">
                      <a:avLst/>
                    </a:prstGeom>
                    <a:noFill/>
                    <a:ln w="9525">
                      <a:noFill/>
                      <a:miter lim="800000"/>
                      <a:headEnd/>
                      <a:tailEnd/>
                    </a:ln>
                  </pic:spPr>
                </pic:pic>
              </a:graphicData>
            </a:graphic>
          </wp:inline>
        </w:drawing>
      </w:r>
    </w:p>
    <w:p w:rsidR="005863F6" w:rsidRPr="005863F6" w:rsidRDefault="005863F6" w:rsidP="004D027C">
      <w:pPr>
        <w:jc w:val="center"/>
        <w:rPr>
          <w:rFonts w:ascii="Trebuchet MS" w:hAnsi="Trebuchet MS" w:cs="Arial"/>
          <w:i/>
          <w:sz w:val="4"/>
          <w:szCs w:val="4"/>
        </w:rPr>
      </w:pPr>
    </w:p>
    <w:p w:rsidR="00CA3A4B" w:rsidRPr="00426E52" w:rsidRDefault="00CA3A4B" w:rsidP="004D027C">
      <w:pPr>
        <w:jc w:val="center"/>
        <w:rPr>
          <w:rFonts w:ascii="Trebuchet MS" w:hAnsi="Trebuchet MS" w:cs="Arial"/>
          <w:i/>
          <w:sz w:val="16"/>
          <w:szCs w:val="16"/>
        </w:rPr>
      </w:pPr>
    </w:p>
    <w:p w:rsidR="00CA3A4B" w:rsidRDefault="00257BEE" w:rsidP="00EC6610">
      <w:pPr>
        <w:jc w:val="both"/>
        <w:rPr>
          <w:rFonts w:ascii="Trebuchet MS" w:hAnsi="Trebuchet MS" w:cs="Arial"/>
          <w:sz w:val="20"/>
          <w:szCs w:val="20"/>
        </w:rPr>
      </w:pPr>
      <w:r w:rsidRPr="00D627CD">
        <w:rPr>
          <w:rFonts w:ascii="Trebuchet MS" w:hAnsi="Trebuchet MS" w:cs="Arial"/>
          <w:color w:val="FF0000"/>
          <w:sz w:val="32"/>
          <w:szCs w:val="32"/>
        </w:rPr>
        <w:sym w:font="Wingdings 2" w:char="F078"/>
      </w:r>
      <w:r w:rsidR="00CA3A4B" w:rsidRPr="00BC0954">
        <w:rPr>
          <w:rFonts w:ascii="Trebuchet MS" w:hAnsi="Trebuchet MS" w:cs="Arial"/>
          <w:sz w:val="20"/>
          <w:szCs w:val="20"/>
        </w:rPr>
        <w:t xml:space="preserve"> The ornate altar on the north side of the nave houses an image of Our Lady of </w:t>
      </w:r>
      <w:proofErr w:type="spellStart"/>
      <w:r w:rsidR="00CA3A4B" w:rsidRPr="00BC0954">
        <w:rPr>
          <w:rFonts w:ascii="Trebuchet MS" w:hAnsi="Trebuchet MS" w:cs="Arial"/>
          <w:sz w:val="20"/>
          <w:szCs w:val="20"/>
        </w:rPr>
        <w:t>Walsingham</w:t>
      </w:r>
      <w:proofErr w:type="spellEnd"/>
      <w:r w:rsidR="00CA3A4B" w:rsidRPr="00BC0954">
        <w:rPr>
          <w:rFonts w:ascii="Trebuchet MS" w:hAnsi="Trebuchet MS" w:cs="Arial"/>
          <w:sz w:val="20"/>
          <w:szCs w:val="20"/>
        </w:rPr>
        <w:t>. It was designed by Francis Stephens and paid for by Mr F Russell Brown, an American gin distiller, whose family had o</w:t>
      </w:r>
      <w:r w:rsidRPr="00BC0954">
        <w:rPr>
          <w:rFonts w:ascii="Trebuchet MS" w:hAnsi="Trebuchet MS" w:cs="Arial"/>
          <w:sz w:val="20"/>
          <w:szCs w:val="20"/>
        </w:rPr>
        <w:t xml:space="preserve">riginated from this area. </w:t>
      </w:r>
      <w:proofErr w:type="gramStart"/>
      <w:r w:rsidRPr="00BC0954">
        <w:rPr>
          <w:rFonts w:ascii="Trebuchet MS" w:hAnsi="Trebuchet MS" w:cs="Arial"/>
          <w:sz w:val="20"/>
          <w:szCs w:val="20"/>
        </w:rPr>
        <w:t xml:space="preserve">He </w:t>
      </w:r>
      <w:r w:rsidR="00CA3A4B" w:rsidRPr="00BC0954">
        <w:rPr>
          <w:rFonts w:ascii="Trebuchet MS" w:hAnsi="Trebuchet MS" w:cs="Arial"/>
          <w:sz w:val="20"/>
          <w:szCs w:val="20"/>
        </w:rPr>
        <w:t xml:space="preserve"> offered</w:t>
      </w:r>
      <w:proofErr w:type="gramEnd"/>
      <w:r w:rsidR="00CA3A4B" w:rsidRPr="00BC0954">
        <w:rPr>
          <w:rFonts w:ascii="Trebuchet MS" w:hAnsi="Trebuchet MS" w:cs="Arial"/>
          <w:sz w:val="20"/>
          <w:szCs w:val="20"/>
        </w:rPr>
        <w:t xml:space="preserve"> much financial support to St Silas. </w:t>
      </w:r>
      <w:r w:rsidRPr="00BC0954">
        <w:rPr>
          <w:rFonts w:ascii="Trebuchet MS" w:hAnsi="Trebuchet MS" w:cs="Arial"/>
          <w:sz w:val="20"/>
          <w:szCs w:val="20"/>
        </w:rPr>
        <w:t>The relationship ended after two</w:t>
      </w:r>
      <w:r w:rsidR="00CA3A4B" w:rsidRPr="00BC0954">
        <w:rPr>
          <w:rFonts w:ascii="Trebuchet MS" w:hAnsi="Trebuchet MS" w:cs="Arial"/>
          <w:sz w:val="20"/>
          <w:szCs w:val="20"/>
        </w:rPr>
        <w:t xml:space="preserve"> communist sons of one of St Silas’ parish priests caused workers at the gin distillery to strike, after visiting America and being horrified by the working conditions.</w:t>
      </w:r>
    </w:p>
    <w:p w:rsidR="00B272C3" w:rsidRPr="00B272C3" w:rsidRDefault="00B272C3" w:rsidP="00EC6610">
      <w:pPr>
        <w:jc w:val="both"/>
        <w:rPr>
          <w:rFonts w:ascii="Trebuchet MS" w:hAnsi="Trebuchet MS" w:cs="Arial"/>
          <w:sz w:val="8"/>
          <w:szCs w:val="8"/>
        </w:rPr>
      </w:pPr>
    </w:p>
    <w:p w:rsidR="00257BEE" w:rsidRDefault="00B272C3" w:rsidP="00B272C3">
      <w:pPr>
        <w:jc w:val="center"/>
        <w:rPr>
          <w:rFonts w:ascii="Trebuchet MS" w:hAnsi="Trebuchet MS" w:cs="Arial"/>
          <w:sz w:val="20"/>
          <w:szCs w:val="20"/>
        </w:rPr>
      </w:pPr>
      <w:r>
        <w:rPr>
          <w:rFonts w:ascii="Trebuchet MS" w:hAnsi="Trebuchet MS" w:cs="Arial"/>
          <w:noProof/>
          <w:sz w:val="20"/>
          <w:szCs w:val="20"/>
          <w:lang w:eastAsia="en-GB"/>
        </w:rPr>
        <w:drawing>
          <wp:inline distT="0" distB="0" distL="0" distR="0">
            <wp:extent cx="1138248" cy="1517072"/>
            <wp:effectExtent l="19050" t="0" r="4752" b="0"/>
            <wp:docPr id="7" name="Picture 2" descr="C:\Users\Rayner\Pictures\2015-08-08 001\IMG_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ner\Pictures\2015-08-08 001\IMG_0607.JPG"/>
                    <pic:cNvPicPr>
                      <a:picLocks noChangeAspect="1" noChangeArrowheads="1"/>
                    </pic:cNvPicPr>
                  </pic:nvPicPr>
                  <pic:blipFill>
                    <a:blip r:embed="rId18" cstate="print"/>
                    <a:srcRect/>
                    <a:stretch>
                      <a:fillRect/>
                    </a:stretch>
                  </pic:blipFill>
                  <pic:spPr bwMode="auto">
                    <a:xfrm>
                      <a:off x="0" y="0"/>
                      <a:ext cx="1133205" cy="1510350"/>
                    </a:xfrm>
                    <a:prstGeom prst="rect">
                      <a:avLst/>
                    </a:prstGeom>
                    <a:noFill/>
                    <a:ln w="9525">
                      <a:noFill/>
                      <a:miter lim="800000"/>
                      <a:headEnd/>
                      <a:tailEnd/>
                    </a:ln>
                  </pic:spPr>
                </pic:pic>
              </a:graphicData>
            </a:graphic>
          </wp:inline>
        </w:drawing>
      </w:r>
    </w:p>
    <w:p w:rsidR="00B272C3" w:rsidRPr="00B272C3" w:rsidRDefault="00B272C3" w:rsidP="002F01E9">
      <w:pPr>
        <w:jc w:val="both"/>
        <w:rPr>
          <w:rFonts w:ascii="Trebuchet MS" w:hAnsi="Trebuchet MS" w:cs="Arial"/>
          <w:sz w:val="16"/>
          <w:szCs w:val="16"/>
        </w:rPr>
      </w:pPr>
    </w:p>
    <w:p w:rsidR="002F01E9" w:rsidRDefault="00257BEE" w:rsidP="002F01E9">
      <w:pPr>
        <w:jc w:val="both"/>
        <w:rPr>
          <w:rFonts w:ascii="Trebuchet MS" w:hAnsi="Trebuchet MS" w:cs="Arial"/>
          <w:sz w:val="20"/>
          <w:szCs w:val="20"/>
        </w:rPr>
      </w:pPr>
      <w:r w:rsidRPr="00D627CD">
        <w:rPr>
          <w:rFonts w:ascii="Trebuchet MS" w:hAnsi="Trebuchet MS" w:cs="Arial"/>
          <w:color w:val="FF0000"/>
          <w:sz w:val="32"/>
          <w:szCs w:val="32"/>
        </w:rPr>
        <w:sym w:font="Wingdings 2" w:char="F079"/>
      </w:r>
      <w:r w:rsidRPr="005863F6">
        <w:rPr>
          <w:rFonts w:ascii="Trebuchet MS" w:hAnsi="Trebuchet MS" w:cs="Arial"/>
          <w:sz w:val="32"/>
          <w:szCs w:val="32"/>
        </w:rPr>
        <w:t xml:space="preserve"> </w:t>
      </w:r>
      <w:r w:rsidR="00AF7FB3" w:rsidRPr="00BC0954">
        <w:rPr>
          <w:rFonts w:ascii="Trebuchet MS" w:hAnsi="Trebuchet MS" w:cs="Arial"/>
          <w:sz w:val="20"/>
          <w:szCs w:val="20"/>
        </w:rPr>
        <w:t xml:space="preserve">Looking up to the gallery at the west end, you will see the organ case. The organ was built by John </w:t>
      </w:r>
      <w:proofErr w:type="spellStart"/>
      <w:r w:rsidR="00AF7FB3" w:rsidRPr="00BC0954">
        <w:rPr>
          <w:rFonts w:ascii="Trebuchet MS" w:hAnsi="Trebuchet MS" w:cs="Arial"/>
          <w:sz w:val="20"/>
          <w:szCs w:val="20"/>
        </w:rPr>
        <w:t>Byefield</w:t>
      </w:r>
      <w:proofErr w:type="spellEnd"/>
      <w:r w:rsidR="00AF7FB3" w:rsidRPr="00BC0954">
        <w:rPr>
          <w:rFonts w:ascii="Trebuchet MS" w:hAnsi="Trebuchet MS" w:cs="Arial"/>
          <w:sz w:val="20"/>
          <w:szCs w:val="20"/>
        </w:rPr>
        <w:t xml:space="preserve"> in the mid-18</w:t>
      </w:r>
      <w:r w:rsidR="00AF7FB3" w:rsidRPr="00BC0954">
        <w:rPr>
          <w:rFonts w:ascii="Trebuchet MS" w:hAnsi="Trebuchet MS" w:cs="Arial"/>
          <w:sz w:val="20"/>
          <w:szCs w:val="20"/>
          <w:vertAlign w:val="superscript"/>
        </w:rPr>
        <w:t>th</w:t>
      </w:r>
      <w:r w:rsidR="008E4702">
        <w:rPr>
          <w:rFonts w:ascii="Trebuchet MS" w:hAnsi="Trebuchet MS" w:cs="Arial"/>
          <w:sz w:val="20"/>
          <w:szCs w:val="20"/>
        </w:rPr>
        <w:t xml:space="preserve"> century and was moved to the</w:t>
      </w:r>
      <w:r w:rsidR="00AF7FB3" w:rsidRPr="00BC0954">
        <w:rPr>
          <w:rFonts w:ascii="Trebuchet MS" w:hAnsi="Trebuchet MS" w:cs="Arial"/>
          <w:sz w:val="20"/>
          <w:szCs w:val="20"/>
        </w:rPr>
        <w:t xml:space="preserve"> church of St Thomas, Regent Street. It was purchased by St Silas </w:t>
      </w:r>
      <w:r w:rsidR="008E4702">
        <w:rPr>
          <w:rFonts w:ascii="Trebuchet MS" w:hAnsi="Trebuchet MS" w:cs="Arial"/>
          <w:sz w:val="20"/>
          <w:szCs w:val="20"/>
        </w:rPr>
        <w:t>in 1966, when St Thomas’ closed. The case is the</w:t>
      </w:r>
      <w:r w:rsidR="00AF7FB3" w:rsidRPr="00BC0954">
        <w:rPr>
          <w:rFonts w:ascii="Trebuchet MS" w:hAnsi="Trebuchet MS" w:cs="Arial"/>
          <w:sz w:val="20"/>
          <w:szCs w:val="20"/>
        </w:rPr>
        <w:t xml:space="preserve"> 1854 case, with extra panels by Thomas Cole of </w:t>
      </w:r>
      <w:proofErr w:type="spellStart"/>
      <w:r w:rsidR="00AF7FB3" w:rsidRPr="00BC0954">
        <w:rPr>
          <w:rFonts w:ascii="Trebuchet MS" w:hAnsi="Trebuchet MS" w:cs="Arial"/>
          <w:sz w:val="20"/>
          <w:szCs w:val="20"/>
        </w:rPr>
        <w:t>Barnsbury</w:t>
      </w:r>
      <w:proofErr w:type="spellEnd"/>
      <w:r w:rsidR="00AF7FB3" w:rsidRPr="00BC0954">
        <w:rPr>
          <w:rFonts w:ascii="Trebuchet MS" w:hAnsi="Trebuchet MS" w:cs="Arial"/>
          <w:sz w:val="20"/>
          <w:szCs w:val="20"/>
        </w:rPr>
        <w:t>, filling the gap left by the removal of</w:t>
      </w:r>
      <w:r w:rsidR="008E4702">
        <w:rPr>
          <w:rFonts w:ascii="Trebuchet MS" w:hAnsi="Trebuchet MS" w:cs="Arial"/>
          <w:sz w:val="20"/>
          <w:szCs w:val="20"/>
        </w:rPr>
        <w:t xml:space="preserve"> </w:t>
      </w:r>
      <w:r w:rsidR="003638E3">
        <w:rPr>
          <w:rFonts w:ascii="Trebuchet MS" w:hAnsi="Trebuchet MS" w:cs="Arial"/>
          <w:sz w:val="20"/>
          <w:szCs w:val="20"/>
        </w:rPr>
        <w:t>t</w:t>
      </w:r>
      <w:r w:rsidR="002F01E9">
        <w:rPr>
          <w:rFonts w:ascii="Trebuchet MS" w:hAnsi="Trebuchet MS" w:cs="Arial"/>
          <w:sz w:val="20"/>
          <w:szCs w:val="20"/>
        </w:rPr>
        <w:t>he original console.</w:t>
      </w:r>
    </w:p>
    <w:p w:rsidR="00B272C3" w:rsidRDefault="00B272C3" w:rsidP="002F01E9">
      <w:pPr>
        <w:jc w:val="both"/>
        <w:rPr>
          <w:rFonts w:ascii="Trebuchet MS" w:hAnsi="Trebuchet MS" w:cs="Arial"/>
          <w:sz w:val="20"/>
          <w:szCs w:val="20"/>
        </w:rPr>
      </w:pPr>
    </w:p>
    <w:p w:rsidR="00072968" w:rsidRDefault="00072968" w:rsidP="00072968">
      <w:pPr>
        <w:jc w:val="center"/>
        <w:rPr>
          <w:rFonts w:ascii="Trebuchet MS" w:hAnsi="Trebuchet MS" w:cs="Arial"/>
          <w:sz w:val="20"/>
          <w:szCs w:val="20"/>
        </w:rPr>
      </w:pPr>
      <w:r>
        <w:rPr>
          <w:rFonts w:ascii="Trebuchet MS" w:hAnsi="Trebuchet MS" w:cs="Arial"/>
          <w:noProof/>
          <w:sz w:val="20"/>
          <w:szCs w:val="20"/>
          <w:lang w:eastAsia="en-GB"/>
        </w:rPr>
        <w:drawing>
          <wp:inline distT="0" distB="0" distL="0" distR="0">
            <wp:extent cx="1091310" cy="1454727"/>
            <wp:effectExtent l="19050" t="0" r="0" b="0"/>
            <wp:docPr id="11" name="Picture 9" descr="D:\2010-02-26\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010-02-26\Font.jpg"/>
                    <pic:cNvPicPr>
                      <a:picLocks noChangeAspect="1" noChangeArrowheads="1"/>
                    </pic:cNvPicPr>
                  </pic:nvPicPr>
                  <pic:blipFill>
                    <a:blip r:embed="rId19" cstate="print"/>
                    <a:srcRect/>
                    <a:stretch>
                      <a:fillRect/>
                    </a:stretch>
                  </pic:blipFill>
                  <pic:spPr bwMode="auto">
                    <a:xfrm>
                      <a:off x="0" y="0"/>
                      <a:ext cx="1094526" cy="1459014"/>
                    </a:xfrm>
                    <a:prstGeom prst="rect">
                      <a:avLst/>
                    </a:prstGeom>
                    <a:noFill/>
                    <a:ln w="9525">
                      <a:noFill/>
                      <a:miter lim="800000"/>
                      <a:headEnd/>
                      <a:tailEnd/>
                    </a:ln>
                  </pic:spPr>
                </pic:pic>
              </a:graphicData>
            </a:graphic>
          </wp:inline>
        </w:drawing>
      </w:r>
    </w:p>
    <w:p w:rsidR="002F01E9" w:rsidRPr="002F01E9" w:rsidRDefault="002F01E9" w:rsidP="002F01E9">
      <w:pPr>
        <w:jc w:val="both"/>
        <w:rPr>
          <w:rFonts w:ascii="Trebuchet MS" w:hAnsi="Trebuchet MS" w:cs="Arial"/>
          <w:sz w:val="4"/>
          <w:szCs w:val="4"/>
        </w:rPr>
      </w:pPr>
    </w:p>
    <w:p w:rsidR="00AF7FB3" w:rsidRPr="002F01E9" w:rsidRDefault="00AF7FB3" w:rsidP="002F01E9">
      <w:pPr>
        <w:jc w:val="center"/>
        <w:rPr>
          <w:rFonts w:ascii="Trebuchet MS" w:hAnsi="Trebuchet MS" w:cs="Arial"/>
          <w:sz w:val="6"/>
          <w:szCs w:val="6"/>
        </w:rPr>
      </w:pPr>
    </w:p>
    <w:p w:rsidR="00AF7FB3" w:rsidRPr="00BC0954" w:rsidRDefault="00AF7FB3" w:rsidP="00EC6610">
      <w:pPr>
        <w:jc w:val="both"/>
        <w:rPr>
          <w:rFonts w:ascii="Trebuchet MS" w:hAnsi="Trebuchet MS" w:cs="Arial"/>
          <w:sz w:val="20"/>
          <w:szCs w:val="20"/>
        </w:rPr>
      </w:pPr>
      <w:r w:rsidRPr="00D627CD">
        <w:rPr>
          <w:rFonts w:ascii="Trebuchet MS" w:hAnsi="Trebuchet MS" w:cs="Arial"/>
          <w:color w:val="FF0000"/>
          <w:sz w:val="32"/>
          <w:szCs w:val="32"/>
        </w:rPr>
        <w:sym w:font="Wingdings 2" w:char="F07A"/>
      </w:r>
      <w:r w:rsidR="005F0CAD">
        <w:rPr>
          <w:rFonts w:ascii="Trebuchet MS" w:hAnsi="Trebuchet MS" w:cs="Arial"/>
          <w:sz w:val="32"/>
          <w:szCs w:val="32"/>
        </w:rPr>
        <w:t xml:space="preserve"> </w:t>
      </w:r>
      <w:r w:rsidRPr="00BC0954">
        <w:rPr>
          <w:rFonts w:ascii="Trebuchet MS" w:hAnsi="Trebuchet MS" w:cs="Arial"/>
          <w:sz w:val="20"/>
          <w:szCs w:val="20"/>
        </w:rPr>
        <w:t>The font at the back of the nave</w:t>
      </w:r>
      <w:r w:rsidR="003638E3">
        <w:rPr>
          <w:rFonts w:ascii="Trebuchet MS" w:hAnsi="Trebuchet MS" w:cs="Arial"/>
          <w:sz w:val="20"/>
          <w:szCs w:val="20"/>
        </w:rPr>
        <w:t>, towards the west doors,</w:t>
      </w:r>
      <w:r w:rsidRPr="00BC0954">
        <w:rPr>
          <w:rFonts w:ascii="Trebuchet MS" w:hAnsi="Trebuchet MS" w:cs="Arial"/>
          <w:sz w:val="20"/>
          <w:szCs w:val="20"/>
        </w:rPr>
        <w:t xml:space="preserve"> is of no architectural significance, but was originally in the All Saints Mission in White Lion Street. It is in memory of Father </w:t>
      </w:r>
      <w:proofErr w:type="spellStart"/>
      <w:r w:rsidRPr="00BC0954">
        <w:rPr>
          <w:rFonts w:ascii="Trebuchet MS" w:hAnsi="Trebuchet MS" w:cs="Arial"/>
          <w:sz w:val="20"/>
          <w:szCs w:val="20"/>
        </w:rPr>
        <w:t>Preedy</w:t>
      </w:r>
      <w:proofErr w:type="spellEnd"/>
      <w:r w:rsidRPr="00BC0954">
        <w:rPr>
          <w:rFonts w:ascii="Trebuchet MS" w:hAnsi="Trebuchet MS" w:cs="Arial"/>
          <w:sz w:val="20"/>
          <w:szCs w:val="20"/>
        </w:rPr>
        <w:t>, w</w:t>
      </w:r>
      <w:r w:rsidR="003638E3">
        <w:rPr>
          <w:rFonts w:ascii="Trebuchet MS" w:hAnsi="Trebuchet MS" w:cs="Arial"/>
          <w:sz w:val="20"/>
          <w:szCs w:val="20"/>
        </w:rPr>
        <w:t xml:space="preserve">ho ran the Mission for 31 years, encouraging the locals in boxing and football. </w:t>
      </w:r>
      <w:r w:rsidRPr="00BC0954">
        <w:rPr>
          <w:rFonts w:ascii="Trebuchet MS" w:hAnsi="Trebuchet MS" w:cs="Arial"/>
          <w:sz w:val="20"/>
          <w:szCs w:val="20"/>
        </w:rPr>
        <w:t xml:space="preserve"> Before moving to London, he had been a founder of Barnsley Football Club in 1891.</w:t>
      </w:r>
    </w:p>
    <w:p w:rsidR="00AF7FB3" w:rsidRPr="00BC0954" w:rsidRDefault="00AF7FB3" w:rsidP="00EC6610">
      <w:pPr>
        <w:jc w:val="both"/>
        <w:rPr>
          <w:rFonts w:ascii="Trebuchet MS" w:hAnsi="Trebuchet MS" w:cs="Arial"/>
          <w:sz w:val="20"/>
          <w:szCs w:val="20"/>
        </w:rPr>
      </w:pPr>
    </w:p>
    <w:p w:rsidR="00170FD2" w:rsidRDefault="00170FD2" w:rsidP="00EC6610">
      <w:pPr>
        <w:jc w:val="both"/>
        <w:rPr>
          <w:rFonts w:ascii="Trebuchet MS" w:hAnsi="Trebuchet MS" w:cs="Arial"/>
          <w:sz w:val="20"/>
          <w:szCs w:val="20"/>
        </w:rPr>
      </w:pPr>
    </w:p>
    <w:sectPr w:rsidR="00170FD2" w:rsidSect="000539CA">
      <w:type w:val="continuous"/>
      <w:pgSz w:w="11906" w:h="16838"/>
      <w:pgMar w:top="567" w:right="567" w:bottom="567"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055B"/>
    <w:multiLevelType w:val="multilevel"/>
    <w:tmpl w:val="DE9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96AB3"/>
    <w:multiLevelType w:val="multilevel"/>
    <w:tmpl w:val="34E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compat/>
  <w:rsids>
    <w:rsidRoot w:val="003C2B12"/>
    <w:rsid w:val="000539CA"/>
    <w:rsid w:val="0006673C"/>
    <w:rsid w:val="000709E1"/>
    <w:rsid w:val="00072968"/>
    <w:rsid w:val="00123955"/>
    <w:rsid w:val="0015251F"/>
    <w:rsid w:val="00170FD2"/>
    <w:rsid w:val="001B015D"/>
    <w:rsid w:val="001E7B2F"/>
    <w:rsid w:val="001E7B53"/>
    <w:rsid w:val="001F6898"/>
    <w:rsid w:val="00217155"/>
    <w:rsid w:val="00224485"/>
    <w:rsid w:val="00226FDD"/>
    <w:rsid w:val="002401F7"/>
    <w:rsid w:val="00257BEE"/>
    <w:rsid w:val="002708E9"/>
    <w:rsid w:val="002811E7"/>
    <w:rsid w:val="00287DD5"/>
    <w:rsid w:val="002B4A91"/>
    <w:rsid w:val="002F01E9"/>
    <w:rsid w:val="00330FE2"/>
    <w:rsid w:val="003638E3"/>
    <w:rsid w:val="00380F4F"/>
    <w:rsid w:val="003C2B12"/>
    <w:rsid w:val="003F2FE6"/>
    <w:rsid w:val="003F3657"/>
    <w:rsid w:val="00405785"/>
    <w:rsid w:val="00426E52"/>
    <w:rsid w:val="00433C98"/>
    <w:rsid w:val="004820C2"/>
    <w:rsid w:val="004D027C"/>
    <w:rsid w:val="004E6C4B"/>
    <w:rsid w:val="004F1E19"/>
    <w:rsid w:val="00504D06"/>
    <w:rsid w:val="00513B2C"/>
    <w:rsid w:val="005462CF"/>
    <w:rsid w:val="00581EAC"/>
    <w:rsid w:val="005863F6"/>
    <w:rsid w:val="005D4315"/>
    <w:rsid w:val="005F0CAD"/>
    <w:rsid w:val="006108D9"/>
    <w:rsid w:val="00682925"/>
    <w:rsid w:val="006B2F4B"/>
    <w:rsid w:val="007044AC"/>
    <w:rsid w:val="00734566"/>
    <w:rsid w:val="00740526"/>
    <w:rsid w:val="00763C5E"/>
    <w:rsid w:val="00794BB0"/>
    <w:rsid w:val="007B589C"/>
    <w:rsid w:val="007D7BA9"/>
    <w:rsid w:val="00816082"/>
    <w:rsid w:val="00873189"/>
    <w:rsid w:val="008761B6"/>
    <w:rsid w:val="008B1028"/>
    <w:rsid w:val="008E4702"/>
    <w:rsid w:val="008E69C9"/>
    <w:rsid w:val="008F4C53"/>
    <w:rsid w:val="00903B3B"/>
    <w:rsid w:val="00955E6C"/>
    <w:rsid w:val="00956A95"/>
    <w:rsid w:val="009B183C"/>
    <w:rsid w:val="009C16F3"/>
    <w:rsid w:val="009E7503"/>
    <w:rsid w:val="00A11AD8"/>
    <w:rsid w:val="00A43AF9"/>
    <w:rsid w:val="00A47E8F"/>
    <w:rsid w:val="00AD7B35"/>
    <w:rsid w:val="00AF7FB3"/>
    <w:rsid w:val="00B04959"/>
    <w:rsid w:val="00B1106B"/>
    <w:rsid w:val="00B272C3"/>
    <w:rsid w:val="00B42D48"/>
    <w:rsid w:val="00B6289F"/>
    <w:rsid w:val="00B74E22"/>
    <w:rsid w:val="00BC0954"/>
    <w:rsid w:val="00BE7B21"/>
    <w:rsid w:val="00BE7BD7"/>
    <w:rsid w:val="00C02E82"/>
    <w:rsid w:val="00C55F69"/>
    <w:rsid w:val="00C65BDC"/>
    <w:rsid w:val="00C66791"/>
    <w:rsid w:val="00C84393"/>
    <w:rsid w:val="00C9015E"/>
    <w:rsid w:val="00CA3A4B"/>
    <w:rsid w:val="00CC781A"/>
    <w:rsid w:val="00CE1D8A"/>
    <w:rsid w:val="00CF2369"/>
    <w:rsid w:val="00D06106"/>
    <w:rsid w:val="00D21202"/>
    <w:rsid w:val="00D54E0A"/>
    <w:rsid w:val="00D627CD"/>
    <w:rsid w:val="00D64E13"/>
    <w:rsid w:val="00DD2279"/>
    <w:rsid w:val="00DD49A1"/>
    <w:rsid w:val="00E5287A"/>
    <w:rsid w:val="00E556FA"/>
    <w:rsid w:val="00E920AC"/>
    <w:rsid w:val="00EC6610"/>
    <w:rsid w:val="00F34E38"/>
    <w:rsid w:val="00F663D0"/>
    <w:rsid w:val="00F83710"/>
    <w:rsid w:val="00FA52CF"/>
    <w:rsid w:val="00FB0169"/>
    <w:rsid w:val="00FC32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AC"/>
  </w:style>
  <w:style w:type="paragraph" w:styleId="Heading1">
    <w:name w:val="heading 1"/>
    <w:basedOn w:val="Normal"/>
    <w:next w:val="Normal"/>
    <w:link w:val="Heading1Char"/>
    <w:uiPriority w:val="9"/>
    <w:qFormat/>
    <w:rsid w:val="00BE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74E22"/>
    <w:pPr>
      <w:spacing w:before="100" w:beforeAutospacing="1" w:after="100" w:afterAutospacing="1"/>
      <w:outlineLvl w:val="2"/>
    </w:pPr>
    <w:rPr>
      <w:rFonts w:ascii="Times New Roman" w:eastAsia="Times New Roman" w:hAnsi="Times New Roman" w:cs="Times New Roman"/>
      <w:b/>
      <w:bCs/>
      <w:color w:val="17256E"/>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E6C"/>
    <w:rPr>
      <w:rFonts w:ascii="Tahoma" w:hAnsi="Tahoma" w:cs="Tahoma"/>
      <w:sz w:val="16"/>
      <w:szCs w:val="16"/>
    </w:rPr>
  </w:style>
  <w:style w:type="character" w:customStyle="1" w:styleId="BalloonTextChar">
    <w:name w:val="Balloon Text Char"/>
    <w:basedOn w:val="DefaultParagraphFont"/>
    <w:link w:val="BalloonText"/>
    <w:uiPriority w:val="99"/>
    <w:semiHidden/>
    <w:rsid w:val="00955E6C"/>
    <w:rPr>
      <w:rFonts w:ascii="Tahoma" w:hAnsi="Tahoma" w:cs="Tahoma"/>
      <w:sz w:val="16"/>
      <w:szCs w:val="16"/>
    </w:rPr>
  </w:style>
  <w:style w:type="character" w:styleId="Emphasis">
    <w:name w:val="Emphasis"/>
    <w:basedOn w:val="DefaultParagraphFont"/>
    <w:uiPriority w:val="20"/>
    <w:qFormat/>
    <w:rsid w:val="00734566"/>
    <w:rPr>
      <w:i/>
      <w:iCs/>
    </w:rPr>
  </w:style>
  <w:style w:type="character" w:customStyle="1" w:styleId="Heading3Char">
    <w:name w:val="Heading 3 Char"/>
    <w:basedOn w:val="DefaultParagraphFont"/>
    <w:link w:val="Heading3"/>
    <w:uiPriority w:val="9"/>
    <w:rsid w:val="00B74E22"/>
    <w:rPr>
      <w:rFonts w:ascii="Times New Roman" w:eastAsia="Times New Roman" w:hAnsi="Times New Roman" w:cs="Times New Roman"/>
      <w:b/>
      <w:bCs/>
      <w:color w:val="17256E"/>
      <w:sz w:val="27"/>
      <w:szCs w:val="27"/>
      <w:lang w:eastAsia="en-GB"/>
    </w:rPr>
  </w:style>
  <w:style w:type="paragraph" w:styleId="NormalWeb">
    <w:name w:val="Normal (Web)"/>
    <w:basedOn w:val="Normal"/>
    <w:uiPriority w:val="99"/>
    <w:semiHidden/>
    <w:unhideWhenUsed/>
    <w:rsid w:val="00B74E22"/>
    <w:pPr>
      <w:spacing w:before="180"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E7B2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E7B21"/>
    <w:rPr>
      <w:color w:val="0000FF"/>
      <w:u w:val="single"/>
    </w:rPr>
  </w:style>
  <w:style w:type="character" w:customStyle="1" w:styleId="meta-prep">
    <w:name w:val="meta-prep"/>
    <w:basedOn w:val="DefaultParagraphFont"/>
    <w:rsid w:val="005D4315"/>
  </w:style>
  <w:style w:type="character" w:customStyle="1" w:styleId="apple-converted-space">
    <w:name w:val="apple-converted-space"/>
    <w:basedOn w:val="DefaultParagraphFont"/>
    <w:rsid w:val="005D4315"/>
  </w:style>
  <w:style w:type="character" w:customStyle="1" w:styleId="entry-date">
    <w:name w:val="entry-date"/>
    <w:basedOn w:val="DefaultParagraphFont"/>
    <w:rsid w:val="005D4315"/>
  </w:style>
  <w:style w:type="character" w:customStyle="1" w:styleId="meta-sep">
    <w:name w:val="meta-sep"/>
    <w:basedOn w:val="DefaultParagraphFont"/>
    <w:rsid w:val="005D4315"/>
  </w:style>
  <w:style w:type="character" w:customStyle="1" w:styleId="author">
    <w:name w:val="author"/>
    <w:basedOn w:val="DefaultParagraphFont"/>
    <w:rsid w:val="005D4315"/>
  </w:style>
  <w:style w:type="character" w:styleId="Strong">
    <w:name w:val="Strong"/>
    <w:basedOn w:val="DefaultParagraphFont"/>
    <w:uiPriority w:val="22"/>
    <w:qFormat/>
    <w:rsid w:val="005D4315"/>
    <w:rPr>
      <w:b/>
      <w:bCs/>
    </w:rPr>
  </w:style>
  <w:style w:type="paragraph" w:customStyle="1" w:styleId="ecxmsonormal">
    <w:name w:val="ecxmsonormal"/>
    <w:basedOn w:val="Normal"/>
    <w:rsid w:val="002811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ublished">
    <w:name w:val="published"/>
    <w:basedOn w:val="Normal"/>
    <w:rsid w:val="0021715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ta11y">
    <w:name w:val="at_a11y"/>
    <w:basedOn w:val="DefaultParagraphFont"/>
    <w:rsid w:val="00217155"/>
  </w:style>
  <w:style w:type="paragraph" w:customStyle="1" w:styleId="p1">
    <w:name w:val="p1"/>
    <w:basedOn w:val="Normal"/>
    <w:rsid w:val="002244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1">
    <w:name w:val="s1"/>
    <w:basedOn w:val="DefaultParagraphFont"/>
    <w:rsid w:val="00224485"/>
  </w:style>
  <w:style w:type="character" w:customStyle="1" w:styleId="s2">
    <w:name w:val="s2"/>
    <w:basedOn w:val="DefaultParagraphFont"/>
    <w:rsid w:val="00224485"/>
  </w:style>
  <w:style w:type="paragraph" w:customStyle="1" w:styleId="p2">
    <w:name w:val="p2"/>
    <w:basedOn w:val="Normal"/>
    <w:rsid w:val="002244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kimlinks-unlinked">
    <w:name w:val="skimlinks-unlinked"/>
    <w:basedOn w:val="DefaultParagraphFont"/>
    <w:rsid w:val="00FA52CF"/>
  </w:style>
  <w:style w:type="table" w:styleId="TableGrid">
    <w:name w:val="Table Grid"/>
    <w:basedOn w:val="TableNormal"/>
    <w:uiPriority w:val="59"/>
    <w:rsid w:val="00C90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988015">
      <w:bodyDiv w:val="1"/>
      <w:marLeft w:val="0"/>
      <w:marRight w:val="0"/>
      <w:marTop w:val="0"/>
      <w:marBottom w:val="0"/>
      <w:divBdr>
        <w:top w:val="none" w:sz="0" w:space="0" w:color="auto"/>
        <w:left w:val="none" w:sz="0" w:space="0" w:color="auto"/>
        <w:bottom w:val="none" w:sz="0" w:space="0" w:color="auto"/>
        <w:right w:val="none" w:sz="0" w:space="0" w:color="auto"/>
      </w:divBdr>
    </w:div>
    <w:div w:id="296422994">
      <w:bodyDiv w:val="1"/>
      <w:marLeft w:val="0"/>
      <w:marRight w:val="0"/>
      <w:marTop w:val="0"/>
      <w:marBottom w:val="0"/>
      <w:divBdr>
        <w:top w:val="none" w:sz="0" w:space="0" w:color="auto"/>
        <w:left w:val="none" w:sz="0" w:space="0" w:color="auto"/>
        <w:bottom w:val="none" w:sz="0" w:space="0" w:color="auto"/>
        <w:right w:val="none" w:sz="0" w:space="0" w:color="auto"/>
      </w:divBdr>
      <w:divsChild>
        <w:div w:id="2072270958">
          <w:marLeft w:val="0"/>
          <w:marRight w:val="0"/>
          <w:marTop w:val="288"/>
          <w:marBottom w:val="144"/>
          <w:divBdr>
            <w:top w:val="none" w:sz="0" w:space="0" w:color="auto"/>
            <w:left w:val="none" w:sz="0" w:space="0" w:color="auto"/>
            <w:bottom w:val="none" w:sz="0" w:space="0" w:color="auto"/>
            <w:right w:val="none" w:sz="0" w:space="0" w:color="auto"/>
          </w:divBdr>
          <w:divsChild>
            <w:div w:id="1075735860">
              <w:marLeft w:val="0"/>
              <w:marRight w:val="0"/>
              <w:marTop w:val="0"/>
              <w:marBottom w:val="0"/>
              <w:divBdr>
                <w:top w:val="none" w:sz="0" w:space="0" w:color="auto"/>
                <w:left w:val="none" w:sz="0" w:space="0" w:color="auto"/>
                <w:bottom w:val="none" w:sz="0" w:space="0" w:color="auto"/>
                <w:right w:val="none" w:sz="0" w:space="0" w:color="auto"/>
              </w:divBdr>
              <w:divsChild>
                <w:div w:id="1095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9112">
          <w:marLeft w:val="0"/>
          <w:marRight w:val="0"/>
          <w:marTop w:val="0"/>
          <w:marBottom w:val="0"/>
          <w:divBdr>
            <w:top w:val="none" w:sz="0" w:space="0" w:color="auto"/>
            <w:left w:val="none" w:sz="0" w:space="0" w:color="auto"/>
            <w:bottom w:val="none" w:sz="0" w:space="0" w:color="auto"/>
            <w:right w:val="none" w:sz="0" w:space="0" w:color="auto"/>
          </w:divBdr>
        </w:div>
      </w:divsChild>
    </w:div>
    <w:div w:id="840391719">
      <w:bodyDiv w:val="1"/>
      <w:marLeft w:val="0"/>
      <w:marRight w:val="0"/>
      <w:marTop w:val="0"/>
      <w:marBottom w:val="0"/>
      <w:divBdr>
        <w:top w:val="none" w:sz="0" w:space="0" w:color="auto"/>
        <w:left w:val="none" w:sz="0" w:space="0" w:color="auto"/>
        <w:bottom w:val="none" w:sz="0" w:space="0" w:color="auto"/>
        <w:right w:val="none" w:sz="0" w:space="0" w:color="auto"/>
      </w:divBdr>
      <w:divsChild>
        <w:div w:id="1712077095">
          <w:marLeft w:val="0"/>
          <w:marRight w:val="0"/>
          <w:marTop w:val="0"/>
          <w:marBottom w:val="0"/>
          <w:divBdr>
            <w:top w:val="single" w:sz="6" w:space="0" w:color="CCCCCC"/>
            <w:left w:val="single" w:sz="6" w:space="0" w:color="CCCCCC"/>
            <w:bottom w:val="single" w:sz="6" w:space="0" w:color="CCCCCC"/>
            <w:right w:val="single" w:sz="6" w:space="0" w:color="CCCCCC"/>
          </w:divBdr>
          <w:divsChild>
            <w:div w:id="1322350">
              <w:marLeft w:val="0"/>
              <w:marRight w:val="0"/>
              <w:marTop w:val="0"/>
              <w:marBottom w:val="0"/>
              <w:divBdr>
                <w:top w:val="none" w:sz="0" w:space="0" w:color="auto"/>
                <w:left w:val="none" w:sz="0" w:space="0" w:color="auto"/>
                <w:bottom w:val="none" w:sz="0" w:space="0" w:color="auto"/>
                <w:right w:val="none" w:sz="0" w:space="0" w:color="auto"/>
              </w:divBdr>
              <w:divsChild>
                <w:div w:id="468287277">
                  <w:marLeft w:val="0"/>
                  <w:marRight w:val="0"/>
                  <w:marTop w:val="0"/>
                  <w:marBottom w:val="0"/>
                  <w:divBdr>
                    <w:top w:val="none" w:sz="0" w:space="0" w:color="auto"/>
                    <w:left w:val="none" w:sz="0" w:space="0" w:color="auto"/>
                    <w:bottom w:val="none" w:sz="0" w:space="0" w:color="auto"/>
                    <w:right w:val="none" w:sz="0" w:space="0" w:color="auto"/>
                  </w:divBdr>
                  <w:divsChild>
                    <w:div w:id="303896501">
                      <w:marLeft w:val="0"/>
                      <w:marRight w:val="0"/>
                      <w:marTop w:val="0"/>
                      <w:marBottom w:val="0"/>
                      <w:divBdr>
                        <w:top w:val="none" w:sz="0" w:space="0" w:color="auto"/>
                        <w:left w:val="none" w:sz="0" w:space="0" w:color="auto"/>
                        <w:bottom w:val="none" w:sz="0" w:space="0" w:color="auto"/>
                        <w:right w:val="none" w:sz="0" w:space="0" w:color="auto"/>
                      </w:divBdr>
                      <w:divsChild>
                        <w:div w:id="330565039">
                          <w:marLeft w:val="0"/>
                          <w:marRight w:val="0"/>
                          <w:marTop w:val="0"/>
                          <w:marBottom w:val="0"/>
                          <w:divBdr>
                            <w:top w:val="none" w:sz="0" w:space="0" w:color="auto"/>
                            <w:left w:val="none" w:sz="0" w:space="0" w:color="auto"/>
                            <w:bottom w:val="none" w:sz="0" w:space="0" w:color="auto"/>
                            <w:right w:val="none" w:sz="0" w:space="0" w:color="auto"/>
                          </w:divBdr>
                          <w:divsChild>
                            <w:div w:id="903443795">
                              <w:marLeft w:val="0"/>
                              <w:marRight w:val="0"/>
                              <w:marTop w:val="0"/>
                              <w:marBottom w:val="0"/>
                              <w:divBdr>
                                <w:top w:val="none" w:sz="0" w:space="0" w:color="auto"/>
                                <w:left w:val="none" w:sz="0" w:space="0" w:color="auto"/>
                                <w:bottom w:val="none" w:sz="0" w:space="0" w:color="auto"/>
                                <w:right w:val="none" w:sz="0" w:space="0" w:color="auto"/>
                              </w:divBdr>
                              <w:divsChild>
                                <w:div w:id="581060786">
                                  <w:marLeft w:val="525"/>
                                  <w:marRight w:val="0"/>
                                  <w:marTop w:val="0"/>
                                  <w:marBottom w:val="525"/>
                                  <w:divBdr>
                                    <w:top w:val="none" w:sz="0" w:space="0" w:color="auto"/>
                                    <w:left w:val="none" w:sz="0" w:space="0" w:color="auto"/>
                                    <w:bottom w:val="none" w:sz="0" w:space="0" w:color="auto"/>
                                    <w:right w:val="none" w:sz="0" w:space="0" w:color="auto"/>
                                  </w:divBdr>
                                  <w:divsChild>
                                    <w:div w:id="2059359802">
                                      <w:marLeft w:val="0"/>
                                      <w:marRight w:val="15"/>
                                      <w:marTop w:val="0"/>
                                      <w:marBottom w:val="0"/>
                                      <w:divBdr>
                                        <w:top w:val="none" w:sz="0" w:space="0" w:color="auto"/>
                                        <w:left w:val="none" w:sz="0" w:space="0" w:color="auto"/>
                                        <w:bottom w:val="dotted" w:sz="6" w:space="0" w:color="999999"/>
                                        <w:right w:val="none" w:sz="0" w:space="0" w:color="auto"/>
                                      </w:divBdr>
                                    </w:div>
                                  </w:divsChild>
                                </w:div>
                                <w:div w:id="21423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4135">
      <w:bodyDiv w:val="1"/>
      <w:marLeft w:val="0"/>
      <w:marRight w:val="0"/>
      <w:marTop w:val="0"/>
      <w:marBottom w:val="0"/>
      <w:divBdr>
        <w:top w:val="none" w:sz="0" w:space="0" w:color="auto"/>
        <w:left w:val="none" w:sz="0" w:space="0" w:color="auto"/>
        <w:bottom w:val="none" w:sz="0" w:space="0" w:color="auto"/>
        <w:right w:val="none" w:sz="0" w:space="0" w:color="auto"/>
      </w:divBdr>
    </w:div>
    <w:div w:id="904533542">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sChild>
        <w:div w:id="1507094861">
          <w:marLeft w:val="0"/>
          <w:marRight w:val="0"/>
          <w:marTop w:val="0"/>
          <w:marBottom w:val="0"/>
          <w:divBdr>
            <w:top w:val="single" w:sz="12" w:space="0" w:color="FFFFFF"/>
            <w:left w:val="none" w:sz="0" w:space="0" w:color="auto"/>
            <w:bottom w:val="none" w:sz="0" w:space="0" w:color="auto"/>
            <w:right w:val="none" w:sz="0" w:space="0" w:color="auto"/>
          </w:divBdr>
          <w:divsChild>
            <w:div w:id="2007130391">
              <w:marLeft w:val="0"/>
              <w:marRight w:val="0"/>
              <w:marTop w:val="0"/>
              <w:marBottom w:val="0"/>
              <w:divBdr>
                <w:top w:val="none" w:sz="0" w:space="0" w:color="auto"/>
                <w:left w:val="none" w:sz="0" w:space="0" w:color="auto"/>
                <w:bottom w:val="none" w:sz="0" w:space="0" w:color="auto"/>
                <w:right w:val="none" w:sz="0" w:space="0" w:color="auto"/>
              </w:divBdr>
              <w:divsChild>
                <w:div w:id="2091654499">
                  <w:marLeft w:val="0"/>
                  <w:marRight w:val="0"/>
                  <w:marTop w:val="0"/>
                  <w:marBottom w:val="0"/>
                  <w:divBdr>
                    <w:top w:val="none" w:sz="0" w:space="0" w:color="auto"/>
                    <w:left w:val="none" w:sz="0" w:space="0" w:color="auto"/>
                    <w:bottom w:val="none" w:sz="0" w:space="0" w:color="auto"/>
                    <w:right w:val="none" w:sz="0" w:space="0" w:color="auto"/>
                  </w:divBdr>
                  <w:divsChild>
                    <w:div w:id="236862445">
                      <w:marLeft w:val="0"/>
                      <w:marRight w:val="0"/>
                      <w:marTop w:val="0"/>
                      <w:marBottom w:val="0"/>
                      <w:divBdr>
                        <w:top w:val="none" w:sz="0" w:space="0" w:color="auto"/>
                        <w:left w:val="none" w:sz="0" w:space="0" w:color="auto"/>
                        <w:bottom w:val="none" w:sz="0" w:space="0" w:color="auto"/>
                        <w:right w:val="none" w:sz="0" w:space="0" w:color="auto"/>
                      </w:divBdr>
                      <w:divsChild>
                        <w:div w:id="72044773">
                          <w:marLeft w:val="0"/>
                          <w:marRight w:val="0"/>
                          <w:marTop w:val="450"/>
                          <w:marBottom w:val="0"/>
                          <w:divBdr>
                            <w:top w:val="none" w:sz="0" w:space="0" w:color="auto"/>
                            <w:left w:val="none" w:sz="0" w:space="0" w:color="auto"/>
                            <w:bottom w:val="none" w:sz="0" w:space="0" w:color="auto"/>
                            <w:right w:val="none" w:sz="0" w:space="0" w:color="auto"/>
                          </w:divBdr>
                          <w:divsChild>
                            <w:div w:id="491485603">
                              <w:marLeft w:val="0"/>
                              <w:marRight w:val="0"/>
                              <w:marTop w:val="0"/>
                              <w:marBottom w:val="0"/>
                              <w:divBdr>
                                <w:top w:val="none" w:sz="0" w:space="0" w:color="auto"/>
                                <w:left w:val="none" w:sz="0" w:space="0" w:color="auto"/>
                                <w:bottom w:val="none" w:sz="0" w:space="0" w:color="auto"/>
                                <w:right w:val="none" w:sz="0" w:space="0" w:color="auto"/>
                              </w:divBdr>
                              <w:divsChild>
                                <w:div w:id="1093627355">
                                  <w:marLeft w:val="0"/>
                                  <w:marRight w:val="0"/>
                                  <w:marTop w:val="0"/>
                                  <w:marBottom w:val="0"/>
                                  <w:divBdr>
                                    <w:top w:val="none" w:sz="0" w:space="0" w:color="auto"/>
                                    <w:left w:val="none" w:sz="0" w:space="0" w:color="auto"/>
                                    <w:bottom w:val="none" w:sz="0" w:space="0" w:color="auto"/>
                                    <w:right w:val="none" w:sz="0" w:space="0" w:color="auto"/>
                                  </w:divBdr>
                                  <w:divsChild>
                                    <w:div w:id="9036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8966">
      <w:bodyDiv w:val="1"/>
      <w:marLeft w:val="0"/>
      <w:marRight w:val="0"/>
      <w:marTop w:val="0"/>
      <w:marBottom w:val="0"/>
      <w:divBdr>
        <w:top w:val="none" w:sz="0" w:space="0" w:color="auto"/>
        <w:left w:val="none" w:sz="0" w:space="0" w:color="auto"/>
        <w:bottom w:val="none" w:sz="0" w:space="0" w:color="auto"/>
        <w:right w:val="none" w:sz="0" w:space="0" w:color="auto"/>
      </w:divBdr>
      <w:divsChild>
        <w:div w:id="453058657">
          <w:marLeft w:val="0"/>
          <w:marRight w:val="0"/>
          <w:marTop w:val="0"/>
          <w:marBottom w:val="0"/>
          <w:divBdr>
            <w:top w:val="none" w:sz="0" w:space="0" w:color="auto"/>
            <w:left w:val="none" w:sz="0" w:space="0" w:color="auto"/>
            <w:bottom w:val="none" w:sz="0" w:space="0" w:color="auto"/>
            <w:right w:val="none" w:sz="0" w:space="0" w:color="auto"/>
          </w:divBdr>
          <w:divsChild>
            <w:div w:id="1204906899">
              <w:marLeft w:val="0"/>
              <w:marRight w:val="0"/>
              <w:marTop w:val="0"/>
              <w:marBottom w:val="15"/>
              <w:divBdr>
                <w:top w:val="none" w:sz="0" w:space="0" w:color="auto"/>
                <w:left w:val="none" w:sz="0" w:space="0" w:color="auto"/>
                <w:bottom w:val="none" w:sz="0" w:space="0" w:color="auto"/>
                <w:right w:val="none" w:sz="0" w:space="0" w:color="auto"/>
              </w:divBdr>
              <w:divsChild>
                <w:div w:id="301157526">
                  <w:marLeft w:val="0"/>
                  <w:marRight w:val="0"/>
                  <w:marTop w:val="0"/>
                  <w:marBottom w:val="0"/>
                  <w:divBdr>
                    <w:top w:val="none" w:sz="0" w:space="0" w:color="auto"/>
                    <w:left w:val="none" w:sz="0" w:space="0" w:color="auto"/>
                    <w:bottom w:val="none" w:sz="0" w:space="0" w:color="auto"/>
                    <w:right w:val="none" w:sz="0" w:space="0" w:color="auto"/>
                  </w:divBdr>
                  <w:divsChild>
                    <w:div w:id="1445684652">
                      <w:marLeft w:val="0"/>
                      <w:marRight w:val="0"/>
                      <w:marTop w:val="0"/>
                      <w:marBottom w:val="0"/>
                      <w:divBdr>
                        <w:top w:val="none" w:sz="0" w:space="0" w:color="auto"/>
                        <w:left w:val="none" w:sz="0" w:space="0" w:color="auto"/>
                        <w:bottom w:val="none" w:sz="0" w:space="0" w:color="auto"/>
                        <w:right w:val="none" w:sz="0" w:space="0" w:color="auto"/>
                      </w:divBdr>
                      <w:divsChild>
                        <w:div w:id="102847563">
                          <w:marLeft w:val="0"/>
                          <w:marRight w:val="0"/>
                          <w:marTop w:val="0"/>
                          <w:marBottom w:val="0"/>
                          <w:divBdr>
                            <w:top w:val="single" w:sz="2" w:space="0" w:color="EEEEEE"/>
                            <w:left w:val="none" w:sz="0" w:space="0" w:color="auto"/>
                            <w:bottom w:val="none" w:sz="0" w:space="0" w:color="auto"/>
                            <w:right w:val="none" w:sz="0" w:space="0" w:color="auto"/>
                          </w:divBdr>
                          <w:divsChild>
                            <w:div w:id="471875932">
                              <w:marLeft w:val="0"/>
                              <w:marRight w:val="0"/>
                              <w:marTop w:val="0"/>
                              <w:marBottom w:val="0"/>
                              <w:divBdr>
                                <w:top w:val="none" w:sz="0" w:space="0" w:color="auto"/>
                                <w:left w:val="none" w:sz="0" w:space="0" w:color="auto"/>
                                <w:bottom w:val="none" w:sz="0" w:space="0" w:color="auto"/>
                                <w:right w:val="none" w:sz="0" w:space="0" w:color="auto"/>
                              </w:divBdr>
                              <w:divsChild>
                                <w:div w:id="683434028">
                                  <w:marLeft w:val="0"/>
                                  <w:marRight w:val="0"/>
                                  <w:marTop w:val="0"/>
                                  <w:marBottom w:val="0"/>
                                  <w:divBdr>
                                    <w:top w:val="none" w:sz="0" w:space="0" w:color="auto"/>
                                    <w:left w:val="none" w:sz="0" w:space="0" w:color="auto"/>
                                    <w:bottom w:val="none" w:sz="0" w:space="0" w:color="auto"/>
                                    <w:right w:val="none" w:sz="0" w:space="0" w:color="auto"/>
                                  </w:divBdr>
                                  <w:divsChild>
                                    <w:div w:id="153373475">
                                      <w:marLeft w:val="0"/>
                                      <w:marRight w:val="0"/>
                                      <w:marTop w:val="0"/>
                                      <w:marBottom w:val="0"/>
                                      <w:divBdr>
                                        <w:top w:val="none" w:sz="0" w:space="0" w:color="auto"/>
                                        <w:left w:val="none" w:sz="0" w:space="0" w:color="auto"/>
                                        <w:bottom w:val="none" w:sz="0" w:space="0" w:color="auto"/>
                                        <w:right w:val="none" w:sz="0" w:space="0" w:color="auto"/>
                                      </w:divBdr>
                                      <w:divsChild>
                                        <w:div w:id="554510279">
                                          <w:marLeft w:val="0"/>
                                          <w:marRight w:val="0"/>
                                          <w:marTop w:val="0"/>
                                          <w:marBottom w:val="0"/>
                                          <w:divBdr>
                                            <w:top w:val="none" w:sz="0" w:space="0" w:color="auto"/>
                                            <w:left w:val="none" w:sz="0" w:space="0" w:color="auto"/>
                                            <w:bottom w:val="none" w:sz="0" w:space="0" w:color="auto"/>
                                            <w:right w:val="none" w:sz="0" w:space="0" w:color="auto"/>
                                          </w:divBdr>
                                          <w:divsChild>
                                            <w:div w:id="1343362380">
                                              <w:marLeft w:val="0"/>
                                              <w:marRight w:val="0"/>
                                              <w:marTop w:val="0"/>
                                              <w:marBottom w:val="0"/>
                                              <w:divBdr>
                                                <w:top w:val="none" w:sz="0" w:space="0" w:color="auto"/>
                                                <w:left w:val="none" w:sz="0" w:space="0" w:color="auto"/>
                                                <w:bottom w:val="none" w:sz="0" w:space="0" w:color="auto"/>
                                                <w:right w:val="none" w:sz="0" w:space="0" w:color="auto"/>
                                              </w:divBdr>
                                              <w:divsChild>
                                                <w:div w:id="2138061019">
                                                  <w:marLeft w:val="0"/>
                                                  <w:marRight w:val="0"/>
                                                  <w:marTop w:val="0"/>
                                                  <w:marBottom w:val="0"/>
                                                  <w:divBdr>
                                                    <w:top w:val="none" w:sz="0" w:space="0" w:color="auto"/>
                                                    <w:left w:val="none" w:sz="0" w:space="0" w:color="auto"/>
                                                    <w:bottom w:val="none" w:sz="0" w:space="0" w:color="auto"/>
                                                    <w:right w:val="none" w:sz="0" w:space="0" w:color="auto"/>
                                                  </w:divBdr>
                                                  <w:divsChild>
                                                    <w:div w:id="1448891848">
                                                      <w:marLeft w:val="0"/>
                                                      <w:marRight w:val="0"/>
                                                      <w:marTop w:val="0"/>
                                                      <w:marBottom w:val="0"/>
                                                      <w:divBdr>
                                                        <w:top w:val="none" w:sz="0" w:space="0" w:color="auto"/>
                                                        <w:left w:val="none" w:sz="0" w:space="0" w:color="auto"/>
                                                        <w:bottom w:val="none" w:sz="0" w:space="0" w:color="auto"/>
                                                        <w:right w:val="none" w:sz="0" w:space="0" w:color="auto"/>
                                                      </w:divBdr>
                                                      <w:divsChild>
                                                        <w:div w:id="625165539">
                                                          <w:marLeft w:val="0"/>
                                                          <w:marRight w:val="0"/>
                                                          <w:marTop w:val="450"/>
                                                          <w:marBottom w:val="450"/>
                                                          <w:divBdr>
                                                            <w:top w:val="none" w:sz="0" w:space="0" w:color="auto"/>
                                                            <w:left w:val="none" w:sz="0" w:space="0" w:color="auto"/>
                                                            <w:bottom w:val="none" w:sz="0" w:space="0" w:color="auto"/>
                                                            <w:right w:val="none" w:sz="0" w:space="0" w:color="auto"/>
                                                          </w:divBdr>
                                                          <w:divsChild>
                                                            <w:div w:id="1842040124">
                                                              <w:marLeft w:val="0"/>
                                                              <w:marRight w:val="0"/>
                                                              <w:marTop w:val="0"/>
                                                              <w:marBottom w:val="0"/>
                                                              <w:divBdr>
                                                                <w:top w:val="none" w:sz="0" w:space="0" w:color="auto"/>
                                                                <w:left w:val="none" w:sz="0" w:space="0" w:color="auto"/>
                                                                <w:bottom w:val="none" w:sz="0" w:space="0" w:color="auto"/>
                                                                <w:right w:val="none" w:sz="0" w:space="0" w:color="auto"/>
                                                              </w:divBdr>
                                                              <w:divsChild>
                                                                <w:div w:id="968780954">
                                                                  <w:marLeft w:val="0"/>
                                                                  <w:marRight w:val="0"/>
                                                                  <w:marTop w:val="0"/>
                                                                  <w:marBottom w:val="0"/>
                                                                  <w:divBdr>
                                                                    <w:top w:val="none" w:sz="0" w:space="0" w:color="auto"/>
                                                                    <w:left w:val="none" w:sz="0" w:space="0" w:color="auto"/>
                                                                    <w:bottom w:val="none" w:sz="0" w:space="0" w:color="auto"/>
                                                                    <w:right w:val="none" w:sz="0" w:space="0" w:color="auto"/>
                                                                  </w:divBdr>
                                                                  <w:divsChild>
                                                                    <w:div w:id="825164742">
                                                                      <w:marLeft w:val="0"/>
                                                                      <w:marRight w:val="0"/>
                                                                      <w:marTop w:val="0"/>
                                                                      <w:marBottom w:val="0"/>
                                                                      <w:divBdr>
                                                                        <w:top w:val="none" w:sz="0" w:space="0" w:color="auto"/>
                                                                        <w:left w:val="none" w:sz="0" w:space="0" w:color="auto"/>
                                                                        <w:bottom w:val="none" w:sz="0" w:space="0" w:color="auto"/>
                                                                        <w:right w:val="none" w:sz="0" w:space="0" w:color="auto"/>
                                                                      </w:divBdr>
                                                                      <w:divsChild>
                                                                        <w:div w:id="484517385">
                                                                          <w:marLeft w:val="0"/>
                                                                          <w:marRight w:val="0"/>
                                                                          <w:marTop w:val="0"/>
                                                                          <w:marBottom w:val="0"/>
                                                                          <w:divBdr>
                                                                            <w:top w:val="none" w:sz="0" w:space="0" w:color="auto"/>
                                                                            <w:left w:val="none" w:sz="0" w:space="0" w:color="auto"/>
                                                                            <w:bottom w:val="none" w:sz="0" w:space="0" w:color="auto"/>
                                                                            <w:right w:val="none" w:sz="0" w:space="0" w:color="auto"/>
                                                                          </w:divBdr>
                                                                          <w:divsChild>
                                                                            <w:div w:id="2059087586">
                                                                              <w:marLeft w:val="0"/>
                                                                              <w:marRight w:val="0"/>
                                                                              <w:marTop w:val="0"/>
                                                                              <w:marBottom w:val="375"/>
                                                                              <w:divBdr>
                                                                                <w:top w:val="none" w:sz="0" w:space="0" w:color="auto"/>
                                                                                <w:left w:val="none" w:sz="0" w:space="0" w:color="auto"/>
                                                                                <w:bottom w:val="none" w:sz="0" w:space="0" w:color="auto"/>
                                                                                <w:right w:val="none" w:sz="0" w:space="0" w:color="auto"/>
                                                                              </w:divBdr>
                                                                              <w:divsChild>
                                                                                <w:div w:id="556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995131">
      <w:bodyDiv w:val="1"/>
      <w:marLeft w:val="0"/>
      <w:marRight w:val="0"/>
      <w:marTop w:val="0"/>
      <w:marBottom w:val="0"/>
      <w:divBdr>
        <w:top w:val="none" w:sz="0" w:space="0" w:color="auto"/>
        <w:left w:val="none" w:sz="0" w:space="0" w:color="auto"/>
        <w:bottom w:val="none" w:sz="0" w:space="0" w:color="auto"/>
        <w:right w:val="none" w:sz="0" w:space="0" w:color="auto"/>
      </w:divBdr>
      <w:divsChild>
        <w:div w:id="796682749">
          <w:marLeft w:val="0"/>
          <w:marRight w:val="0"/>
          <w:marTop w:val="0"/>
          <w:marBottom w:val="0"/>
          <w:divBdr>
            <w:top w:val="single" w:sz="6" w:space="0" w:color="CCCCCC"/>
            <w:left w:val="single" w:sz="6" w:space="0" w:color="CCCCCC"/>
            <w:bottom w:val="single" w:sz="6" w:space="0" w:color="CCCCCC"/>
            <w:right w:val="single" w:sz="6" w:space="0" w:color="CCCCCC"/>
          </w:divBdr>
          <w:divsChild>
            <w:div w:id="1509902219">
              <w:marLeft w:val="0"/>
              <w:marRight w:val="0"/>
              <w:marTop w:val="0"/>
              <w:marBottom w:val="0"/>
              <w:divBdr>
                <w:top w:val="none" w:sz="0" w:space="0" w:color="auto"/>
                <w:left w:val="none" w:sz="0" w:space="0" w:color="auto"/>
                <w:bottom w:val="none" w:sz="0" w:space="0" w:color="auto"/>
                <w:right w:val="none" w:sz="0" w:space="0" w:color="auto"/>
              </w:divBdr>
              <w:divsChild>
                <w:div w:id="1330600034">
                  <w:marLeft w:val="0"/>
                  <w:marRight w:val="0"/>
                  <w:marTop w:val="0"/>
                  <w:marBottom w:val="0"/>
                  <w:divBdr>
                    <w:top w:val="none" w:sz="0" w:space="0" w:color="auto"/>
                    <w:left w:val="none" w:sz="0" w:space="0" w:color="auto"/>
                    <w:bottom w:val="none" w:sz="0" w:space="0" w:color="auto"/>
                    <w:right w:val="none" w:sz="0" w:space="0" w:color="auto"/>
                  </w:divBdr>
                  <w:divsChild>
                    <w:div w:id="98531008">
                      <w:marLeft w:val="0"/>
                      <w:marRight w:val="0"/>
                      <w:marTop w:val="0"/>
                      <w:marBottom w:val="0"/>
                      <w:divBdr>
                        <w:top w:val="none" w:sz="0" w:space="0" w:color="auto"/>
                        <w:left w:val="none" w:sz="0" w:space="0" w:color="auto"/>
                        <w:bottom w:val="none" w:sz="0" w:space="0" w:color="auto"/>
                        <w:right w:val="none" w:sz="0" w:space="0" w:color="auto"/>
                      </w:divBdr>
                      <w:divsChild>
                        <w:div w:id="406541988">
                          <w:marLeft w:val="0"/>
                          <w:marRight w:val="0"/>
                          <w:marTop w:val="0"/>
                          <w:marBottom w:val="0"/>
                          <w:divBdr>
                            <w:top w:val="none" w:sz="0" w:space="0" w:color="auto"/>
                            <w:left w:val="none" w:sz="0" w:space="0" w:color="auto"/>
                            <w:bottom w:val="none" w:sz="0" w:space="0" w:color="auto"/>
                            <w:right w:val="none" w:sz="0" w:space="0" w:color="auto"/>
                          </w:divBdr>
                          <w:divsChild>
                            <w:div w:id="1233275339">
                              <w:marLeft w:val="0"/>
                              <w:marRight w:val="0"/>
                              <w:marTop w:val="0"/>
                              <w:marBottom w:val="0"/>
                              <w:divBdr>
                                <w:top w:val="none" w:sz="0" w:space="0" w:color="auto"/>
                                <w:left w:val="none" w:sz="0" w:space="0" w:color="auto"/>
                                <w:bottom w:val="none" w:sz="0" w:space="0" w:color="auto"/>
                                <w:right w:val="none" w:sz="0" w:space="0" w:color="auto"/>
                              </w:divBdr>
                              <w:divsChild>
                                <w:div w:id="119301224">
                                  <w:marLeft w:val="525"/>
                                  <w:marRight w:val="0"/>
                                  <w:marTop w:val="0"/>
                                  <w:marBottom w:val="525"/>
                                  <w:divBdr>
                                    <w:top w:val="none" w:sz="0" w:space="0" w:color="auto"/>
                                    <w:left w:val="none" w:sz="0" w:space="0" w:color="auto"/>
                                    <w:bottom w:val="none" w:sz="0" w:space="0" w:color="auto"/>
                                    <w:right w:val="none" w:sz="0" w:space="0" w:color="auto"/>
                                  </w:divBdr>
                                  <w:divsChild>
                                    <w:div w:id="872039259">
                                      <w:marLeft w:val="0"/>
                                      <w:marRight w:val="15"/>
                                      <w:marTop w:val="0"/>
                                      <w:marBottom w:val="0"/>
                                      <w:divBdr>
                                        <w:top w:val="none" w:sz="0" w:space="0" w:color="auto"/>
                                        <w:left w:val="none" w:sz="0" w:space="0" w:color="auto"/>
                                        <w:bottom w:val="dotted" w:sz="6" w:space="0" w:color="999999"/>
                                        <w:right w:val="none" w:sz="0" w:space="0" w:color="auto"/>
                                      </w:divBdr>
                                    </w:div>
                                  </w:divsChild>
                                </w:div>
                                <w:div w:id="5037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587687">
      <w:bodyDiv w:val="1"/>
      <w:marLeft w:val="0"/>
      <w:marRight w:val="0"/>
      <w:marTop w:val="0"/>
      <w:marBottom w:val="0"/>
      <w:divBdr>
        <w:top w:val="none" w:sz="0" w:space="0" w:color="auto"/>
        <w:left w:val="none" w:sz="0" w:space="0" w:color="auto"/>
        <w:bottom w:val="none" w:sz="0" w:space="0" w:color="auto"/>
        <w:right w:val="none" w:sz="0" w:space="0" w:color="auto"/>
      </w:divBdr>
    </w:div>
    <w:div w:id="1473254864">
      <w:bodyDiv w:val="1"/>
      <w:marLeft w:val="0"/>
      <w:marRight w:val="0"/>
      <w:marTop w:val="0"/>
      <w:marBottom w:val="0"/>
      <w:divBdr>
        <w:top w:val="none" w:sz="0" w:space="0" w:color="auto"/>
        <w:left w:val="none" w:sz="0" w:space="0" w:color="auto"/>
        <w:bottom w:val="none" w:sz="0" w:space="0" w:color="auto"/>
        <w:right w:val="none" w:sz="0" w:space="0" w:color="auto"/>
      </w:divBdr>
      <w:divsChild>
        <w:div w:id="252323933">
          <w:marLeft w:val="0"/>
          <w:marRight w:val="0"/>
          <w:marTop w:val="0"/>
          <w:marBottom w:val="0"/>
          <w:divBdr>
            <w:top w:val="none" w:sz="0" w:space="0" w:color="auto"/>
            <w:left w:val="none" w:sz="0" w:space="0" w:color="auto"/>
            <w:bottom w:val="none" w:sz="0" w:space="0" w:color="auto"/>
            <w:right w:val="none" w:sz="0" w:space="0" w:color="auto"/>
          </w:divBdr>
        </w:div>
        <w:div w:id="376127435">
          <w:marLeft w:val="0"/>
          <w:marRight w:val="0"/>
          <w:marTop w:val="0"/>
          <w:marBottom w:val="0"/>
          <w:divBdr>
            <w:top w:val="none" w:sz="0" w:space="0" w:color="auto"/>
            <w:left w:val="none" w:sz="0" w:space="0" w:color="auto"/>
            <w:bottom w:val="none" w:sz="0" w:space="0" w:color="auto"/>
            <w:right w:val="none" w:sz="0" w:space="0" w:color="auto"/>
          </w:divBdr>
        </w:div>
      </w:divsChild>
    </w:div>
    <w:div w:id="1881934311">
      <w:bodyDiv w:val="1"/>
      <w:marLeft w:val="0"/>
      <w:marRight w:val="0"/>
      <w:marTop w:val="0"/>
      <w:marBottom w:val="0"/>
      <w:divBdr>
        <w:top w:val="none" w:sz="0" w:space="0" w:color="auto"/>
        <w:left w:val="none" w:sz="0" w:space="0" w:color="auto"/>
        <w:bottom w:val="none" w:sz="0" w:space="0" w:color="auto"/>
        <w:right w:val="none" w:sz="0" w:space="0" w:color="auto"/>
      </w:divBdr>
      <w:divsChild>
        <w:div w:id="1711951627">
          <w:marLeft w:val="0"/>
          <w:marRight w:val="0"/>
          <w:marTop w:val="0"/>
          <w:marBottom w:val="0"/>
          <w:divBdr>
            <w:top w:val="none" w:sz="0" w:space="0" w:color="auto"/>
            <w:left w:val="none" w:sz="0" w:space="0" w:color="auto"/>
            <w:bottom w:val="none" w:sz="0" w:space="0" w:color="auto"/>
            <w:right w:val="none" w:sz="0" w:space="0" w:color="auto"/>
          </w:divBdr>
          <w:divsChild>
            <w:div w:id="1623345480">
              <w:marLeft w:val="0"/>
              <w:marRight w:val="0"/>
              <w:marTop w:val="0"/>
              <w:marBottom w:val="0"/>
              <w:divBdr>
                <w:top w:val="none" w:sz="0" w:space="0" w:color="auto"/>
                <w:left w:val="single" w:sz="6" w:space="0" w:color="CCCCCC"/>
                <w:bottom w:val="none" w:sz="0" w:space="0" w:color="auto"/>
                <w:right w:val="single" w:sz="6" w:space="0" w:color="CCCCCC"/>
              </w:divBdr>
              <w:divsChild>
                <w:div w:id="526797505">
                  <w:marLeft w:val="0"/>
                  <w:marRight w:val="0"/>
                  <w:marTop w:val="0"/>
                  <w:marBottom w:val="0"/>
                  <w:divBdr>
                    <w:top w:val="none" w:sz="0" w:space="0" w:color="auto"/>
                    <w:left w:val="none" w:sz="0" w:space="0" w:color="auto"/>
                    <w:bottom w:val="none" w:sz="0" w:space="0" w:color="auto"/>
                    <w:right w:val="none" w:sz="0" w:space="0" w:color="auto"/>
                  </w:divBdr>
                  <w:divsChild>
                    <w:div w:id="613368983">
                      <w:marLeft w:val="0"/>
                      <w:marRight w:val="0"/>
                      <w:marTop w:val="0"/>
                      <w:marBottom w:val="0"/>
                      <w:divBdr>
                        <w:top w:val="none" w:sz="0" w:space="0" w:color="auto"/>
                        <w:left w:val="none" w:sz="0" w:space="0" w:color="auto"/>
                        <w:bottom w:val="none" w:sz="0" w:space="0" w:color="auto"/>
                        <w:right w:val="none" w:sz="0" w:space="0" w:color="auto"/>
                      </w:divBdr>
                    </w:div>
                    <w:div w:id="70587133">
                      <w:marLeft w:val="0"/>
                      <w:marRight w:val="0"/>
                      <w:marTop w:val="0"/>
                      <w:marBottom w:val="0"/>
                      <w:divBdr>
                        <w:top w:val="none" w:sz="0" w:space="0" w:color="auto"/>
                        <w:left w:val="none" w:sz="0" w:space="0" w:color="auto"/>
                        <w:bottom w:val="none" w:sz="0" w:space="0" w:color="auto"/>
                        <w:right w:val="none" w:sz="0" w:space="0" w:color="auto"/>
                      </w:divBdr>
                    </w:div>
                    <w:div w:id="1851213458">
                      <w:marLeft w:val="0"/>
                      <w:marRight w:val="0"/>
                      <w:marTop w:val="0"/>
                      <w:marBottom w:val="0"/>
                      <w:divBdr>
                        <w:top w:val="none" w:sz="0" w:space="0" w:color="auto"/>
                        <w:left w:val="none" w:sz="0" w:space="0" w:color="auto"/>
                        <w:bottom w:val="none" w:sz="0" w:space="0" w:color="auto"/>
                        <w:right w:val="none" w:sz="0" w:space="0" w:color="auto"/>
                      </w:divBdr>
                    </w:div>
                    <w:div w:id="2133162613">
                      <w:marLeft w:val="0"/>
                      <w:marRight w:val="0"/>
                      <w:marTop w:val="0"/>
                      <w:marBottom w:val="0"/>
                      <w:divBdr>
                        <w:top w:val="none" w:sz="0" w:space="0" w:color="auto"/>
                        <w:left w:val="none" w:sz="0" w:space="0" w:color="auto"/>
                        <w:bottom w:val="none" w:sz="0" w:space="0" w:color="auto"/>
                        <w:right w:val="none" w:sz="0" w:space="0" w:color="auto"/>
                      </w:divBdr>
                    </w:div>
                    <w:div w:id="2001230848">
                      <w:marLeft w:val="0"/>
                      <w:marRight w:val="0"/>
                      <w:marTop w:val="0"/>
                      <w:marBottom w:val="0"/>
                      <w:divBdr>
                        <w:top w:val="none" w:sz="0" w:space="0" w:color="auto"/>
                        <w:left w:val="none" w:sz="0" w:space="0" w:color="auto"/>
                        <w:bottom w:val="none" w:sz="0" w:space="0" w:color="auto"/>
                        <w:right w:val="none" w:sz="0" w:space="0" w:color="auto"/>
                      </w:divBdr>
                    </w:div>
                    <w:div w:id="461313039">
                      <w:marLeft w:val="0"/>
                      <w:marRight w:val="0"/>
                      <w:marTop w:val="0"/>
                      <w:marBottom w:val="0"/>
                      <w:divBdr>
                        <w:top w:val="none" w:sz="0" w:space="0" w:color="auto"/>
                        <w:left w:val="none" w:sz="0" w:space="0" w:color="auto"/>
                        <w:bottom w:val="none" w:sz="0" w:space="0" w:color="auto"/>
                        <w:right w:val="none" w:sz="0" w:space="0" w:color="auto"/>
                      </w:divBdr>
                    </w:div>
                    <w:div w:id="337587836">
                      <w:marLeft w:val="0"/>
                      <w:marRight w:val="0"/>
                      <w:marTop w:val="0"/>
                      <w:marBottom w:val="0"/>
                      <w:divBdr>
                        <w:top w:val="none" w:sz="0" w:space="0" w:color="auto"/>
                        <w:left w:val="none" w:sz="0" w:space="0" w:color="auto"/>
                        <w:bottom w:val="none" w:sz="0" w:space="0" w:color="auto"/>
                        <w:right w:val="none" w:sz="0" w:space="0" w:color="auto"/>
                      </w:divBdr>
                    </w:div>
                    <w:div w:id="1671063885">
                      <w:marLeft w:val="0"/>
                      <w:marRight w:val="0"/>
                      <w:marTop w:val="0"/>
                      <w:marBottom w:val="0"/>
                      <w:divBdr>
                        <w:top w:val="none" w:sz="0" w:space="0" w:color="auto"/>
                        <w:left w:val="none" w:sz="0" w:space="0" w:color="auto"/>
                        <w:bottom w:val="none" w:sz="0" w:space="0" w:color="auto"/>
                        <w:right w:val="none" w:sz="0" w:space="0" w:color="auto"/>
                      </w:divBdr>
                    </w:div>
                    <w:div w:id="15609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92086">
      <w:bodyDiv w:val="1"/>
      <w:marLeft w:val="0"/>
      <w:marRight w:val="0"/>
      <w:marTop w:val="0"/>
      <w:marBottom w:val="0"/>
      <w:divBdr>
        <w:top w:val="none" w:sz="0" w:space="0" w:color="auto"/>
        <w:left w:val="none" w:sz="0" w:space="0" w:color="auto"/>
        <w:bottom w:val="none" w:sz="0" w:space="0" w:color="auto"/>
        <w:right w:val="none" w:sz="0" w:space="0" w:color="auto"/>
      </w:divBdr>
      <w:divsChild>
        <w:div w:id="1837921665">
          <w:marLeft w:val="0"/>
          <w:marRight w:val="0"/>
          <w:marTop w:val="0"/>
          <w:marBottom w:val="0"/>
          <w:divBdr>
            <w:top w:val="none" w:sz="0" w:space="0" w:color="auto"/>
            <w:left w:val="none" w:sz="0" w:space="0" w:color="auto"/>
            <w:bottom w:val="none" w:sz="0" w:space="0" w:color="auto"/>
            <w:right w:val="none" w:sz="0" w:space="0" w:color="auto"/>
          </w:divBdr>
        </w:div>
        <w:div w:id="12913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dc:creator>
  <cp:lastModifiedBy>Rayner</cp:lastModifiedBy>
  <cp:revision>7</cp:revision>
  <cp:lastPrinted>2015-08-10T16:22:00Z</cp:lastPrinted>
  <dcterms:created xsi:type="dcterms:W3CDTF">2015-08-09T17:30:00Z</dcterms:created>
  <dcterms:modified xsi:type="dcterms:W3CDTF">2015-08-13T09:10:00Z</dcterms:modified>
</cp:coreProperties>
</file>